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FFD" w:rsidRPr="00A21DF6" w:rsidRDefault="00CB7FFD" w:rsidP="00A21DF6">
      <w:pPr>
        <w:spacing w:line="276" w:lineRule="auto"/>
        <w:jc w:val="right"/>
        <w:rPr>
          <w:b/>
        </w:rPr>
      </w:pPr>
      <w:r w:rsidRPr="00A21DF6">
        <w:rPr>
          <w:b/>
        </w:rPr>
        <w:t>Приложение 2</w:t>
      </w:r>
    </w:p>
    <w:p w:rsidR="00457012" w:rsidRPr="00A21DF6" w:rsidRDefault="00CB7FFD" w:rsidP="00A21DF6">
      <w:pPr>
        <w:jc w:val="right"/>
        <w:rPr>
          <w:b/>
        </w:rPr>
      </w:pPr>
      <w:r w:rsidRPr="00A21DF6">
        <w:rPr>
          <w:bCs/>
        </w:rPr>
        <w:t>к ПООП по</w:t>
      </w:r>
      <w:r w:rsidRPr="00A21DF6">
        <w:t xml:space="preserve"> </w:t>
      </w:r>
      <w:r w:rsidRPr="00A21DF6">
        <w:rPr>
          <w:iCs/>
        </w:rPr>
        <w:t>специальности</w:t>
      </w:r>
      <w:r w:rsidRPr="00A21DF6">
        <w:t xml:space="preserve"> </w:t>
      </w:r>
      <w:r w:rsidRPr="00A21DF6">
        <w:br/>
      </w:r>
      <w:r w:rsidR="00457012" w:rsidRPr="00A21DF6">
        <w:rPr>
          <w:b/>
        </w:rPr>
        <w:t xml:space="preserve">23.02.04 Техническая эксплуатация подъемно-транспортных, строительных, </w:t>
      </w:r>
    </w:p>
    <w:p w:rsidR="00457012" w:rsidRPr="00A21DF6" w:rsidRDefault="00457012" w:rsidP="00A21DF6">
      <w:pPr>
        <w:jc w:val="right"/>
        <w:rPr>
          <w:b/>
        </w:rPr>
      </w:pPr>
      <w:r w:rsidRPr="00A21DF6">
        <w:rPr>
          <w:b/>
        </w:rPr>
        <w:t>дорожных машин и оборудования (по отраслям)</w:t>
      </w:r>
    </w:p>
    <w:p w:rsidR="00CB7FFD" w:rsidRPr="00A21DF6" w:rsidRDefault="00CB7FFD" w:rsidP="00A21DF6">
      <w:pPr>
        <w:widowControl w:val="0"/>
        <w:jc w:val="right"/>
        <w:rPr>
          <w:sz w:val="22"/>
          <w:szCs w:val="22"/>
        </w:rPr>
      </w:pPr>
    </w:p>
    <w:p w:rsidR="00CB7FFD" w:rsidRPr="00A21DF6" w:rsidRDefault="00CB7FFD" w:rsidP="00A21DF6">
      <w:pPr>
        <w:spacing w:line="276" w:lineRule="auto"/>
        <w:jc w:val="right"/>
        <w:rPr>
          <w:sz w:val="22"/>
          <w:szCs w:val="22"/>
        </w:rPr>
      </w:pPr>
    </w:p>
    <w:p w:rsidR="00CB7FFD" w:rsidRPr="00CB7FFD" w:rsidRDefault="00CB7FFD" w:rsidP="00CB7FFD">
      <w:pPr>
        <w:spacing w:line="276" w:lineRule="auto"/>
        <w:jc w:val="right"/>
        <w:rPr>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Default="00CB7FFD" w:rsidP="00CB7FFD">
      <w:pPr>
        <w:spacing w:line="276" w:lineRule="auto"/>
        <w:jc w:val="right"/>
        <w:rPr>
          <w:b/>
          <w:i/>
          <w:sz w:val="22"/>
          <w:szCs w:val="22"/>
        </w:rPr>
      </w:pPr>
    </w:p>
    <w:p w:rsidR="00457012" w:rsidRDefault="00457012" w:rsidP="00CB7FFD">
      <w:pPr>
        <w:spacing w:line="276" w:lineRule="auto"/>
        <w:jc w:val="right"/>
        <w:rPr>
          <w:b/>
          <w:i/>
          <w:sz w:val="22"/>
          <w:szCs w:val="22"/>
        </w:rPr>
      </w:pPr>
    </w:p>
    <w:p w:rsidR="00457012" w:rsidRPr="00CB7FFD" w:rsidRDefault="00457012"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line="276" w:lineRule="auto"/>
        <w:jc w:val="right"/>
        <w:rPr>
          <w:b/>
          <w:i/>
          <w:sz w:val="22"/>
          <w:szCs w:val="22"/>
        </w:rPr>
      </w:pPr>
    </w:p>
    <w:p w:rsidR="00CB7FFD" w:rsidRPr="00CB7FFD" w:rsidRDefault="00CB7FFD" w:rsidP="00CB7FFD">
      <w:pPr>
        <w:spacing w:after="200" w:line="276" w:lineRule="auto"/>
        <w:jc w:val="center"/>
        <w:rPr>
          <w:b/>
          <w:i/>
          <w:sz w:val="22"/>
          <w:szCs w:val="22"/>
        </w:rPr>
      </w:pPr>
    </w:p>
    <w:p w:rsidR="00CB7FFD" w:rsidRPr="00CB7FFD" w:rsidRDefault="00CB7FFD" w:rsidP="00CB7FFD">
      <w:pPr>
        <w:spacing w:after="200" w:line="276" w:lineRule="auto"/>
        <w:jc w:val="center"/>
        <w:rPr>
          <w:b/>
        </w:rPr>
      </w:pPr>
      <w:r w:rsidRPr="00CB7FFD">
        <w:rPr>
          <w:b/>
        </w:rPr>
        <w:t xml:space="preserve"> РАБОЧАЯ ПРОГРАММА УЧЕБНОГО ПРЕДМЕТА </w:t>
      </w:r>
    </w:p>
    <w:p w:rsidR="00CB7FFD" w:rsidRPr="00CB7FFD" w:rsidRDefault="00CB7FFD" w:rsidP="00CB7FFD">
      <w:pPr>
        <w:spacing w:after="200" w:line="276" w:lineRule="auto"/>
        <w:jc w:val="center"/>
        <w:rPr>
          <w:b/>
        </w:rPr>
      </w:pPr>
      <w:r w:rsidRPr="00CB7FFD">
        <w:rPr>
          <w:b/>
        </w:rPr>
        <w:t>«О</w:t>
      </w:r>
      <w:r>
        <w:rPr>
          <w:b/>
        </w:rPr>
        <w:t>УП.</w:t>
      </w:r>
      <w:r w:rsidRPr="00CB7FFD">
        <w:rPr>
          <w:b/>
        </w:rPr>
        <w:t xml:space="preserve">07 </w:t>
      </w:r>
      <w:r>
        <w:rPr>
          <w:b/>
        </w:rPr>
        <w:t>ФИЗИЧЕСКАЯ КУЛЬТУРА</w:t>
      </w:r>
      <w:r w:rsidRPr="00CB7FFD">
        <w:rPr>
          <w:b/>
        </w:rPr>
        <w:t>»</w:t>
      </w:r>
    </w:p>
    <w:p w:rsidR="00CB7FFD" w:rsidRPr="00CB7FFD" w:rsidRDefault="00CB7FFD" w:rsidP="00CB7FFD">
      <w:pPr>
        <w:spacing w:after="200" w:line="276" w:lineRule="auto"/>
        <w:jc w:val="center"/>
        <w:rPr>
          <w:b/>
          <w:i/>
          <w:u w:val="single"/>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CB7FFD" w:rsidRPr="00CB7FFD" w:rsidRDefault="00CB7FFD" w:rsidP="00CB7FFD">
      <w:pPr>
        <w:spacing w:after="200" w:line="276" w:lineRule="auto"/>
        <w:rPr>
          <w:b/>
          <w:i/>
          <w:sz w:val="22"/>
          <w:szCs w:val="22"/>
        </w:rPr>
      </w:pPr>
    </w:p>
    <w:p w:rsidR="00631513" w:rsidRPr="00707D82" w:rsidRDefault="00CB7FFD" w:rsidP="00CB7FFD">
      <w:pPr>
        <w:tabs>
          <w:tab w:val="left" w:pos="426"/>
        </w:tabs>
        <w:ind w:firstLine="426"/>
        <w:jc w:val="center"/>
        <w:rPr>
          <w:bCs/>
        </w:rPr>
      </w:pPr>
      <w:r w:rsidRPr="00CB7FFD">
        <w:rPr>
          <w:b/>
          <w:bCs/>
          <w:i/>
        </w:rPr>
        <w:t>2023 г.</w:t>
      </w:r>
      <w:r w:rsidRPr="00CB7FFD">
        <w:rPr>
          <w:b/>
          <w:bCs/>
          <w:i/>
        </w:rPr>
        <w:br w:type="page"/>
      </w:r>
    </w:p>
    <w:p w:rsidR="00631513"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p>
    <w:p w:rsidR="00CB7FFD" w:rsidRPr="00CB7FFD" w:rsidRDefault="00CB7FFD" w:rsidP="00CB7FFD">
      <w:pPr>
        <w:spacing w:after="200" w:line="276" w:lineRule="auto"/>
        <w:jc w:val="center"/>
        <w:rPr>
          <w:b/>
          <w:i/>
        </w:rPr>
      </w:pPr>
      <w:r w:rsidRPr="00CB7FFD">
        <w:rPr>
          <w:b/>
          <w:i/>
        </w:rPr>
        <w:t>СОДЕРЖАНИЕ</w:t>
      </w:r>
    </w:p>
    <w:p w:rsidR="00CB7FFD" w:rsidRPr="00CB7FFD" w:rsidRDefault="00CB7FFD" w:rsidP="00CB7FFD">
      <w:pPr>
        <w:suppressAutoHyphens/>
        <w:spacing w:line="276" w:lineRule="auto"/>
        <w:jc w:val="center"/>
        <w:rPr>
          <w:b/>
          <w:i/>
          <w:sz w:val="22"/>
          <w:szCs w:val="22"/>
          <w:u w:val="single"/>
        </w:rPr>
      </w:pPr>
    </w:p>
    <w:tbl>
      <w:tblPr>
        <w:tblW w:w="0" w:type="auto"/>
        <w:tblLook w:val="04A0" w:firstRow="1" w:lastRow="0" w:firstColumn="1" w:lastColumn="0" w:noHBand="0" w:noVBand="1"/>
      </w:tblPr>
      <w:tblGrid>
        <w:gridCol w:w="8613"/>
        <w:gridCol w:w="993"/>
      </w:tblGrid>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1. ОБЩАЯ ХАРАКТЕРИСТИКА ПРИМЕРНОЙ РАБОЧЕЙ ПРОГРАММЫ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3</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2. СТРУКТУРА И СОДЕРЖАНИЕ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6</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rPr>
            </w:pPr>
            <w:r w:rsidRPr="00CB7FFD">
              <w:rPr>
                <w:b/>
              </w:rPr>
              <w:t>3. УСЛОВИЯ РЕАЛИЗАЦИИ УЧЕБНОГО ПРЕДМЕТА</w:t>
            </w:r>
          </w:p>
          <w:p w:rsidR="00CB7FFD" w:rsidRPr="00CB7FFD" w:rsidRDefault="00CB7FFD" w:rsidP="00CB7FFD">
            <w:pPr>
              <w:suppressAutoHyphens/>
              <w:spacing w:line="276" w:lineRule="auto"/>
              <w:jc w:val="both"/>
              <w:rPr>
                <w:b/>
                <w:i/>
                <w:sz w:val="22"/>
                <w:szCs w:val="22"/>
                <w:u w:val="single"/>
              </w:rPr>
            </w:pP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12</w:t>
            </w:r>
          </w:p>
        </w:tc>
      </w:tr>
      <w:tr w:rsidR="00CB7FFD" w:rsidRPr="00CB7FFD" w:rsidTr="00A20467">
        <w:tc>
          <w:tcPr>
            <w:tcW w:w="8613" w:type="dxa"/>
            <w:shd w:val="clear" w:color="auto" w:fill="auto"/>
          </w:tcPr>
          <w:p w:rsidR="00CB7FFD" w:rsidRPr="00CB7FFD" w:rsidRDefault="00CB7FFD" w:rsidP="00CB7FFD">
            <w:pPr>
              <w:suppressAutoHyphens/>
              <w:spacing w:line="276" w:lineRule="auto"/>
              <w:jc w:val="both"/>
              <w:rPr>
                <w:b/>
                <w:i/>
                <w:sz w:val="22"/>
                <w:szCs w:val="22"/>
                <w:u w:val="single"/>
              </w:rPr>
            </w:pPr>
            <w:r w:rsidRPr="00CB7FFD">
              <w:rPr>
                <w:b/>
              </w:rPr>
              <w:t>4. КОНТРОЛЬ И ОЦЕНКА РЕЗУЛЬТАТОВ ОСВОЕНИЯ УЧЕБНОГО ПРЕДМЕТА</w:t>
            </w:r>
          </w:p>
        </w:tc>
        <w:tc>
          <w:tcPr>
            <w:tcW w:w="993" w:type="dxa"/>
            <w:shd w:val="clear" w:color="auto" w:fill="auto"/>
          </w:tcPr>
          <w:p w:rsidR="00CB7FFD" w:rsidRPr="00CB7FFD" w:rsidRDefault="00CB7FFD" w:rsidP="00CB7FFD">
            <w:pPr>
              <w:suppressAutoHyphens/>
              <w:spacing w:line="276" w:lineRule="auto"/>
              <w:jc w:val="center"/>
              <w:rPr>
                <w:b/>
                <w:sz w:val="22"/>
                <w:szCs w:val="22"/>
              </w:rPr>
            </w:pPr>
            <w:r w:rsidRPr="00CB7FFD">
              <w:rPr>
                <w:b/>
                <w:sz w:val="22"/>
                <w:szCs w:val="22"/>
              </w:rPr>
              <w:t>13</w:t>
            </w:r>
          </w:p>
        </w:tc>
      </w:tr>
    </w:tbl>
    <w:p w:rsidR="00631513" w:rsidRPr="00A20A8B" w:rsidRDefault="00631513" w:rsidP="00631513">
      <w:pPr>
        <w:widowControl w:val="0"/>
        <w:tabs>
          <w:tab w:val="left" w:pos="6420"/>
        </w:tabs>
        <w:suppressAutoHyphens/>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p>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Default="00CB7FFD" w:rsidP="00CB7FFD"/>
    <w:p w:rsidR="00CB7FFD" w:rsidRPr="00CB7FFD" w:rsidRDefault="00CB7FFD" w:rsidP="00CB7FFD">
      <w:pPr>
        <w:suppressAutoHyphens/>
        <w:spacing w:line="276" w:lineRule="auto"/>
        <w:jc w:val="center"/>
        <w:rPr>
          <w:b/>
        </w:rPr>
      </w:pPr>
      <w:r w:rsidRPr="00CB7FFD">
        <w:rPr>
          <w:b/>
        </w:rPr>
        <w:t>1</w:t>
      </w:r>
      <w:r>
        <w:rPr>
          <w:b/>
        </w:rPr>
        <w:t>. ОБЩАЯ ХАРАКТЕРИСТИКА</w:t>
      </w:r>
      <w:r w:rsidRPr="00CB7FFD">
        <w:rPr>
          <w:b/>
        </w:rPr>
        <w:t xml:space="preserve"> РАБОЧЕЙ ПРО</w:t>
      </w:r>
      <w:r>
        <w:rPr>
          <w:b/>
        </w:rPr>
        <w:t>ГРАММЫ УЧЕБНОГО ПРЕДМЕТА «ОУП.07 ФИЗИЧЕСКАЯ КУЛЬТУРА</w:t>
      </w:r>
      <w:r w:rsidRPr="00CB7FFD">
        <w:rPr>
          <w:b/>
        </w:rPr>
        <w:t>»</w:t>
      </w:r>
    </w:p>
    <w:p w:rsidR="00CB7FFD" w:rsidRPr="00CB7FFD" w:rsidRDefault="00CB7FFD" w:rsidP="00CB7FFD">
      <w:pPr>
        <w:suppressAutoHyphens/>
        <w:spacing w:line="276" w:lineRule="auto"/>
        <w:jc w:val="center"/>
        <w:rPr>
          <w:b/>
        </w:rPr>
      </w:pPr>
    </w:p>
    <w:p w:rsidR="00CB7FFD" w:rsidRPr="00CB7FFD" w:rsidRDefault="00CB7FFD" w:rsidP="00CB7FFD">
      <w:pPr>
        <w:numPr>
          <w:ilvl w:val="1"/>
          <w:numId w:val="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0" w:firstLine="426"/>
        <w:jc w:val="both"/>
        <w:rPr>
          <w:b/>
        </w:rPr>
      </w:pPr>
      <w:r w:rsidRPr="00CB7FFD">
        <w:rPr>
          <w:b/>
        </w:rPr>
        <w:t>Место предмета в структуре основной образовательной программы:</w:t>
      </w:r>
    </w:p>
    <w:p w:rsidR="00CB7FFD" w:rsidRPr="00457012" w:rsidRDefault="00CB7FFD" w:rsidP="00457012">
      <w:pPr>
        <w:jc w:val="both"/>
        <w:rPr>
          <w:b/>
          <w:i/>
        </w:rPr>
      </w:pPr>
      <w:r>
        <w:t xml:space="preserve">   Учебный предмет «ОУП.07 Физическая культура</w:t>
      </w:r>
      <w:r w:rsidRPr="00CB7FFD">
        <w:t xml:space="preserve">» является обязательной частью общеобразовательного цикла примерной основной образовательной программы в соответствии с ФГОС по специальности  </w:t>
      </w:r>
      <w:r w:rsidR="00457012" w:rsidRPr="00457012">
        <w:t>23.02.04 Техническая эксплуатация подъемно-транспортных, строительных, дорожных машин и оборудования (по отраслям)</w:t>
      </w:r>
      <w:r w:rsidRPr="00CB7FFD">
        <w:rPr>
          <w:color w:val="000000"/>
        </w:rPr>
        <w:t xml:space="preserve">. </w:t>
      </w:r>
      <w:r w:rsidRPr="00CB7FFD">
        <w:t xml:space="preserve">Особое значение предмет имеет при формировании и развитии </w:t>
      </w:r>
      <w:r w:rsidR="00B11B56" w:rsidRPr="00B11B56">
        <w:t>ОК 01, ОК 04 и ОК 08.</w:t>
      </w:r>
    </w:p>
    <w:p w:rsidR="00CB7FFD" w:rsidRPr="00CB7FFD" w:rsidRDefault="00CB7FFD" w:rsidP="00CB7FFD">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pPr>
    </w:p>
    <w:p w:rsidR="00CB7FFD" w:rsidRPr="00CB7FFD" w:rsidRDefault="00CB7FFD" w:rsidP="00CB7FFD">
      <w:pPr>
        <w:spacing w:line="276" w:lineRule="auto"/>
        <w:ind w:left="354"/>
        <w:rPr>
          <w:b/>
        </w:rPr>
      </w:pPr>
      <w:r w:rsidRPr="00CB7FFD">
        <w:rPr>
          <w:b/>
        </w:rPr>
        <w:t>1.2. Цель и планируемые результаты освоения предмета:</w:t>
      </w:r>
    </w:p>
    <w:p w:rsidR="00CB7FFD" w:rsidRPr="00CB7FFD" w:rsidRDefault="00CB7FFD" w:rsidP="00CB7FFD">
      <w:pPr>
        <w:suppressAutoHyphens/>
        <w:ind w:firstLine="709"/>
        <w:jc w:val="both"/>
      </w:pPr>
      <w:r w:rsidRPr="00CB7FFD">
        <w:t xml:space="preserve">Цель: </w:t>
      </w:r>
      <w:r w:rsidR="009B799E">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национально-культурных ценностей и традиций, формирование мотивации и потребности к занятиям физической культурой у будущего квалифицированного специалиста</w:t>
      </w:r>
      <w:r w:rsidRPr="00CB7FFD">
        <w:t xml:space="preserve">. В рамках программы учебного предмета обучающимися осваиваются умения и знания: </w:t>
      </w:r>
    </w:p>
    <w:p w:rsidR="00CB7FFD" w:rsidRPr="00CB7FFD" w:rsidRDefault="00CB7FFD" w:rsidP="00CB7FFD">
      <w:pPr>
        <w:suppressAutoHyphens/>
        <w:ind w:firstLine="709"/>
        <w:jc w:val="both"/>
        <w:rPr>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4344"/>
        <w:gridCol w:w="3236"/>
      </w:tblGrid>
      <w:tr w:rsidR="00CB7FFD" w:rsidRPr="00CB7FFD" w:rsidTr="00BA22E4">
        <w:trPr>
          <w:trHeight w:val="649"/>
        </w:trPr>
        <w:tc>
          <w:tcPr>
            <w:tcW w:w="2167" w:type="dxa"/>
            <w:hideMark/>
          </w:tcPr>
          <w:p w:rsidR="00CB7FFD" w:rsidRPr="00CB7FFD" w:rsidRDefault="00CB7FFD" w:rsidP="00CB7FFD">
            <w:pPr>
              <w:suppressAutoHyphens/>
              <w:jc w:val="center"/>
            </w:pPr>
            <w:r w:rsidRPr="00CB7FFD">
              <w:t>Код</w:t>
            </w:r>
          </w:p>
          <w:p w:rsidR="00CB7FFD" w:rsidRPr="00CB7FFD" w:rsidRDefault="00CB7FFD" w:rsidP="00CB7FFD">
            <w:pPr>
              <w:suppressAutoHyphens/>
              <w:jc w:val="center"/>
            </w:pPr>
            <w:r w:rsidRPr="00CB7FFD">
              <w:t>ПК, ОК, ЛР</w:t>
            </w:r>
          </w:p>
        </w:tc>
        <w:tc>
          <w:tcPr>
            <w:tcW w:w="4344" w:type="dxa"/>
            <w:hideMark/>
          </w:tcPr>
          <w:p w:rsidR="00CB7FFD" w:rsidRPr="00CB7FFD" w:rsidRDefault="00CB7FFD" w:rsidP="00CB7FFD">
            <w:pPr>
              <w:suppressAutoHyphens/>
              <w:jc w:val="center"/>
            </w:pPr>
            <w:r w:rsidRPr="00CB7FFD">
              <w:t>Умения</w:t>
            </w:r>
          </w:p>
        </w:tc>
        <w:tc>
          <w:tcPr>
            <w:tcW w:w="3236" w:type="dxa"/>
            <w:hideMark/>
          </w:tcPr>
          <w:p w:rsidR="00CB7FFD" w:rsidRPr="00CB7FFD" w:rsidRDefault="00CB7FFD" w:rsidP="00CB7FFD">
            <w:pPr>
              <w:suppressAutoHyphens/>
              <w:jc w:val="center"/>
            </w:pPr>
            <w:r w:rsidRPr="00CB7FFD">
              <w:t>Знания</w:t>
            </w:r>
          </w:p>
        </w:tc>
      </w:tr>
      <w:tr w:rsidR="00CB7FFD" w:rsidRPr="00CB7FFD" w:rsidTr="00BA22E4">
        <w:trPr>
          <w:trHeight w:val="212"/>
        </w:trPr>
        <w:tc>
          <w:tcPr>
            <w:tcW w:w="2167" w:type="dxa"/>
          </w:tcPr>
          <w:p w:rsidR="00CB7FFD" w:rsidRDefault="00CB7FFD" w:rsidP="00CB7FFD">
            <w:pPr>
              <w:suppressAutoHyphens/>
              <w:jc w:val="center"/>
              <w:rPr>
                <w:i/>
              </w:rPr>
            </w:pPr>
            <w:r w:rsidRPr="00CB7FFD">
              <w:rPr>
                <w:i/>
              </w:rPr>
              <w:t>ОК 01</w:t>
            </w:r>
          </w:p>
          <w:p w:rsidR="00BA22E4" w:rsidRPr="00CB7FFD" w:rsidRDefault="00BA22E4" w:rsidP="00BA22E4">
            <w:pPr>
              <w:suppressAutoHyphens/>
              <w:jc w:val="both"/>
            </w:pPr>
            <w:r w:rsidRPr="00BA22E4">
              <w:t>Выбирать способы решения задач профессиональной деятельности применительно к различным контекстам</w:t>
            </w:r>
            <w:r>
              <w:t>.</w:t>
            </w:r>
          </w:p>
          <w:p w:rsidR="00CB7FFD" w:rsidRPr="00CB7FFD" w:rsidRDefault="00835238" w:rsidP="00CB7FFD">
            <w:pPr>
              <w:suppressAutoHyphens/>
              <w:jc w:val="center"/>
              <w:rPr>
                <w:i/>
              </w:rPr>
            </w:pPr>
            <w:r>
              <w:rPr>
                <w:i/>
              </w:rPr>
              <w:t xml:space="preserve">ЛР 1 ЛР 7 </w:t>
            </w:r>
            <w:r w:rsidR="00CB7FFD" w:rsidRPr="00CB7FFD">
              <w:rPr>
                <w:i/>
              </w:rPr>
              <w:t>ЛР 9</w:t>
            </w:r>
          </w:p>
          <w:p w:rsidR="00CB7FFD" w:rsidRPr="00CB7FFD" w:rsidRDefault="00CB7FFD" w:rsidP="00CB7FFD">
            <w:pPr>
              <w:suppressAutoHyphens/>
              <w:jc w:val="center"/>
              <w:rPr>
                <w:i/>
              </w:rPr>
            </w:pPr>
          </w:p>
          <w:p w:rsidR="00CB7FFD" w:rsidRPr="00CB7FFD" w:rsidRDefault="00CB7FFD" w:rsidP="00CB7FFD">
            <w:pPr>
              <w:suppressAutoHyphens/>
              <w:jc w:val="center"/>
              <w:rPr>
                <w:i/>
              </w:rPr>
            </w:pPr>
          </w:p>
        </w:tc>
        <w:tc>
          <w:tcPr>
            <w:tcW w:w="4344" w:type="dxa"/>
          </w:tcPr>
          <w:p w:rsidR="00CB7FFD" w:rsidRPr="00CB7FFD" w:rsidRDefault="00835238" w:rsidP="00CB7FFD">
            <w:pPr>
              <w:shd w:val="clear" w:color="auto" w:fill="FFFFFF"/>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CB7FFD" w:rsidRDefault="00835238" w:rsidP="00835238">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835238" w:rsidRDefault="00835238" w:rsidP="00835238">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835238" w:rsidRPr="00CB7FFD" w:rsidRDefault="00835238" w:rsidP="00835238">
            <w:pPr>
              <w:jc w:val="both"/>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tc>
      </w:tr>
      <w:tr w:rsidR="00CB7FFD" w:rsidRPr="00CB7FFD" w:rsidTr="00BA22E4">
        <w:trPr>
          <w:trHeight w:val="212"/>
        </w:trPr>
        <w:tc>
          <w:tcPr>
            <w:tcW w:w="2167" w:type="dxa"/>
          </w:tcPr>
          <w:p w:rsidR="00CB7FFD" w:rsidRDefault="00BA22E4" w:rsidP="00CB7FFD">
            <w:pPr>
              <w:suppressAutoHyphens/>
              <w:jc w:val="center"/>
              <w:rPr>
                <w:i/>
              </w:rPr>
            </w:pPr>
            <w:r>
              <w:rPr>
                <w:i/>
              </w:rPr>
              <w:t>ОК 04</w:t>
            </w:r>
          </w:p>
          <w:p w:rsidR="00BA22E4" w:rsidRPr="00CB7FFD" w:rsidRDefault="00BA22E4" w:rsidP="00BA22E4">
            <w:pPr>
              <w:suppressAutoHyphens/>
              <w:jc w:val="both"/>
            </w:pPr>
            <w:r w:rsidRPr="00BA22E4">
              <w:t>Эффективно взаимодействовать и работать в команде</w:t>
            </w:r>
            <w:r>
              <w:t>.</w:t>
            </w:r>
          </w:p>
          <w:p w:rsidR="00CB7FFD" w:rsidRPr="00CB7FFD" w:rsidRDefault="00835238" w:rsidP="00CB7FFD">
            <w:pPr>
              <w:suppressAutoHyphens/>
              <w:jc w:val="center"/>
              <w:rPr>
                <w:i/>
              </w:rPr>
            </w:pPr>
            <w:r>
              <w:rPr>
                <w:i/>
              </w:rPr>
              <w:t>ЛР 1 ЛР 7</w:t>
            </w:r>
          </w:p>
          <w:p w:rsidR="00CB7FFD" w:rsidRPr="00CB7FFD" w:rsidRDefault="00835238" w:rsidP="00CB7FFD">
            <w:pPr>
              <w:suppressAutoHyphens/>
              <w:jc w:val="center"/>
              <w:rPr>
                <w:i/>
              </w:rPr>
            </w:pPr>
            <w:r>
              <w:rPr>
                <w:i/>
              </w:rPr>
              <w:t>ЛР 9</w:t>
            </w:r>
            <w:r w:rsidR="00CB7FFD" w:rsidRPr="00CB7FFD">
              <w:rPr>
                <w:i/>
              </w:rPr>
              <w:t xml:space="preserve"> </w:t>
            </w:r>
          </w:p>
          <w:p w:rsidR="00CB7FFD" w:rsidRPr="00CB7FFD" w:rsidRDefault="00CB7FFD" w:rsidP="00CB7FFD">
            <w:pPr>
              <w:suppressAutoHyphens/>
              <w:jc w:val="center"/>
              <w:rPr>
                <w:i/>
              </w:rPr>
            </w:pPr>
          </w:p>
        </w:tc>
        <w:tc>
          <w:tcPr>
            <w:tcW w:w="4344" w:type="dxa"/>
          </w:tcPr>
          <w:p w:rsidR="00CB7FFD" w:rsidRPr="00CB7FFD" w:rsidRDefault="00BA22E4" w:rsidP="00CB7FFD">
            <w:pPr>
              <w:suppressAutoHyphens/>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BA22E4" w:rsidRDefault="00BA22E4" w:rsidP="00BA22E4">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BA22E4" w:rsidRDefault="00BA22E4" w:rsidP="00BA22E4">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B7FFD" w:rsidRPr="00CB7FFD" w:rsidRDefault="00BA22E4" w:rsidP="00BA22E4">
            <w:pPr>
              <w:suppressAutoHyphens/>
              <w:jc w:val="both"/>
              <w:rPr>
                <w:b/>
                <w:i/>
              </w:rPr>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tc>
      </w:tr>
      <w:tr w:rsidR="00CB7FFD" w:rsidRPr="00CB7FFD" w:rsidTr="00BA22E4">
        <w:trPr>
          <w:trHeight w:val="212"/>
        </w:trPr>
        <w:tc>
          <w:tcPr>
            <w:tcW w:w="2167" w:type="dxa"/>
          </w:tcPr>
          <w:p w:rsidR="00CB7FFD" w:rsidRDefault="00BA22E4" w:rsidP="00CB7FFD">
            <w:pPr>
              <w:suppressAutoHyphens/>
              <w:jc w:val="center"/>
              <w:rPr>
                <w:i/>
              </w:rPr>
            </w:pPr>
            <w:r>
              <w:rPr>
                <w:i/>
              </w:rPr>
              <w:t>ОК 08</w:t>
            </w:r>
          </w:p>
          <w:p w:rsidR="00BA22E4" w:rsidRPr="00CB7FFD" w:rsidRDefault="00BA22E4" w:rsidP="00BA22E4">
            <w:pPr>
              <w:suppressAutoHyphens/>
              <w:jc w:val="both"/>
            </w:pPr>
            <w:r w:rsidRPr="00BA22E4">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B7FFD" w:rsidRPr="00CB7FFD" w:rsidRDefault="00CB7FFD" w:rsidP="00CB7FFD">
            <w:pPr>
              <w:suppressAutoHyphens/>
              <w:jc w:val="center"/>
              <w:rPr>
                <w:i/>
              </w:rPr>
            </w:pPr>
            <w:r w:rsidRPr="00CB7FFD">
              <w:rPr>
                <w:i/>
              </w:rPr>
              <w:t>ЛР 9</w:t>
            </w:r>
          </w:p>
          <w:p w:rsidR="00CB7FFD" w:rsidRPr="00CB7FFD" w:rsidRDefault="00CB7FFD" w:rsidP="00CB7FFD">
            <w:pPr>
              <w:suppressAutoHyphens/>
              <w:jc w:val="center"/>
              <w:rPr>
                <w:i/>
              </w:rPr>
            </w:pPr>
            <w:r w:rsidRPr="00CB7FFD">
              <w:rPr>
                <w:i/>
              </w:rPr>
              <w:t xml:space="preserve">ЛР 10 </w:t>
            </w:r>
          </w:p>
          <w:p w:rsidR="00CB7FFD" w:rsidRPr="00CB7FFD" w:rsidRDefault="00CB7FFD" w:rsidP="00CB7FFD">
            <w:pPr>
              <w:suppressAutoHyphens/>
              <w:jc w:val="center"/>
              <w:rPr>
                <w:i/>
              </w:rPr>
            </w:pPr>
          </w:p>
        </w:tc>
        <w:tc>
          <w:tcPr>
            <w:tcW w:w="4344" w:type="dxa"/>
          </w:tcPr>
          <w:p w:rsidR="00CB7FFD" w:rsidRPr="00CB7FFD" w:rsidRDefault="00B11B56" w:rsidP="00CB7FFD">
            <w:pPr>
              <w:suppressAutoHyphens/>
              <w:jc w:val="both"/>
              <w:rPr>
                <w:i/>
              </w:rPr>
            </w:pPr>
            <w:r>
              <w:t>-уметь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Всероссийского физкультурно-спортивного комплекса «Готов к труду и обороне» (ГТО)</w:t>
            </w:r>
          </w:p>
        </w:tc>
        <w:tc>
          <w:tcPr>
            <w:tcW w:w="3236" w:type="dxa"/>
          </w:tcPr>
          <w:p w:rsidR="00B11B56" w:rsidRDefault="00B11B56" w:rsidP="00B11B56">
            <w:pPr>
              <w:jc w:val="both"/>
            </w:pPr>
            <w:r>
              <w:t>-современные технологии укрепления здоровья, поддержания работоспособности, профилактики заболеваний, связанных с учебой и производственной деятельностью;</w:t>
            </w:r>
          </w:p>
          <w:p w:rsidR="00B11B56" w:rsidRDefault="00B11B56" w:rsidP="00B11B56">
            <w:pPr>
              <w:jc w:val="both"/>
            </w:pPr>
            <w:r>
              <w:t>-основные способы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CB7FFD" w:rsidRDefault="00B11B56" w:rsidP="00B11B56">
            <w:pPr>
              <w:jc w:val="both"/>
            </w:pPr>
            <w:r>
              <w:t>- физические упражнения разной функциональной направленности, использовать их в режиме учебной и производственной деятельности с целью профилактики переутомления и сохранения высокой работоспособности;</w:t>
            </w:r>
          </w:p>
          <w:p w:rsidR="00B11B56" w:rsidRDefault="00B11B56" w:rsidP="00B11B56">
            <w:pPr>
              <w:jc w:val="both"/>
            </w:pPr>
            <w:r>
              <w:t>-технические приемы и двигательные действия базовых видов спорта, активное применение их в физкультурно-оздоровительной деятельности, в сфере досуга, в профессионально-прикладной сфере;</w:t>
            </w:r>
          </w:p>
          <w:p w:rsidR="00B11B56" w:rsidRPr="00CB7FFD" w:rsidRDefault="00B11B56" w:rsidP="00B11B56">
            <w:pPr>
              <w:jc w:val="both"/>
              <w:rPr>
                <w:i/>
              </w:rPr>
            </w:pPr>
            <w:r>
              <w:t>- иметь положительную динамику в развитии основных физических качеств (силы, быстроты, выносливости, гибкости и ловкости).</w:t>
            </w:r>
          </w:p>
        </w:tc>
      </w:tr>
    </w:tbl>
    <w:p w:rsidR="00CB7FFD" w:rsidRPr="00CB7FFD" w:rsidRDefault="00CB7FFD" w:rsidP="00CB7FFD">
      <w:pPr>
        <w:suppressAutoHyphens/>
        <w:jc w:val="center"/>
        <w:rPr>
          <w:b/>
        </w:rPr>
      </w:pPr>
    </w:p>
    <w:p w:rsidR="00CB7FFD" w:rsidRPr="00CB7FFD" w:rsidRDefault="00CB7FFD" w:rsidP="00CB7FFD">
      <w:pPr>
        <w:suppressAutoHyphens/>
        <w:jc w:val="center"/>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B11B56" w:rsidRDefault="00B11B56" w:rsidP="00B11B56">
      <w:pPr>
        <w:tabs>
          <w:tab w:val="left" w:pos="426"/>
        </w:tabs>
        <w:rPr>
          <w:b/>
        </w:rPr>
      </w:pPr>
    </w:p>
    <w:p w:rsidR="00631513" w:rsidRDefault="00B11B56" w:rsidP="00B11B56">
      <w:pPr>
        <w:tabs>
          <w:tab w:val="left" w:pos="426"/>
        </w:tabs>
      </w:pPr>
      <w:r>
        <w:t xml:space="preserve"> </w:t>
      </w: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3EA9" w:rsidRDefault="004A3EA9"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3EA9" w:rsidRDefault="004A3EA9" w:rsidP="00631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31513" w:rsidRDefault="00631513" w:rsidP="00631513"/>
    <w:p w:rsidR="00631513" w:rsidRDefault="00631513" w:rsidP="00631513"/>
    <w:p w:rsidR="00DA2928" w:rsidRDefault="00DA2928" w:rsidP="00631513"/>
    <w:p w:rsidR="00631513" w:rsidRDefault="00631513" w:rsidP="00631513"/>
    <w:p w:rsidR="00DD0184" w:rsidRPr="00DD0184" w:rsidRDefault="00DD0184" w:rsidP="00DD0184">
      <w:pPr>
        <w:suppressAutoHyphens/>
        <w:jc w:val="center"/>
        <w:rPr>
          <w:b/>
        </w:rPr>
      </w:pPr>
      <w:r w:rsidRPr="00DD0184">
        <w:rPr>
          <w:b/>
        </w:rPr>
        <w:t>2. СТРУКТУРА И СОДЕРЖАНИЕ УЧЕБНОГО ПРЕДМЕТА</w:t>
      </w:r>
    </w:p>
    <w:p w:rsidR="00DD0184" w:rsidRPr="00DD0184" w:rsidRDefault="00DD0184" w:rsidP="00DD0184">
      <w:pPr>
        <w:suppressAutoHyphens/>
        <w:ind w:left="600"/>
        <w:rPr>
          <w:b/>
        </w:rPr>
      </w:pPr>
    </w:p>
    <w:p w:rsidR="00DD0184" w:rsidRPr="00DD0184" w:rsidRDefault="00DD0184" w:rsidP="00DD0184">
      <w:pPr>
        <w:suppressAutoHyphens/>
        <w:ind w:firstLine="709"/>
        <w:rPr>
          <w:b/>
        </w:rPr>
      </w:pPr>
      <w:r w:rsidRPr="00DD0184">
        <w:rPr>
          <w:b/>
        </w:rPr>
        <w:t>2.1. Объем учебного предмета и виды учебной работы</w:t>
      </w:r>
    </w:p>
    <w:tbl>
      <w:tblPr>
        <w:tblW w:w="46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1"/>
        <w:gridCol w:w="2067"/>
      </w:tblGrid>
      <w:tr w:rsidR="00DD0184" w:rsidRPr="00DD0184" w:rsidTr="00A20467">
        <w:trPr>
          <w:trHeight w:val="490"/>
        </w:trPr>
        <w:tc>
          <w:tcPr>
            <w:tcW w:w="3940" w:type="pct"/>
            <w:vAlign w:val="center"/>
          </w:tcPr>
          <w:p w:rsidR="00DD0184" w:rsidRPr="00DD0184" w:rsidRDefault="00DD0184" w:rsidP="00DD0184">
            <w:pPr>
              <w:suppressAutoHyphens/>
              <w:rPr>
                <w:b/>
                <w:sz w:val="22"/>
                <w:szCs w:val="22"/>
              </w:rPr>
            </w:pPr>
            <w:r w:rsidRPr="00DD0184">
              <w:rPr>
                <w:b/>
                <w:sz w:val="22"/>
                <w:szCs w:val="22"/>
              </w:rPr>
              <w:t>Вид учебной работы</w:t>
            </w:r>
          </w:p>
        </w:tc>
        <w:tc>
          <w:tcPr>
            <w:tcW w:w="1060" w:type="pct"/>
            <w:vAlign w:val="center"/>
          </w:tcPr>
          <w:p w:rsidR="00DD0184" w:rsidRPr="00DD0184" w:rsidRDefault="00DD0184" w:rsidP="00DD0184">
            <w:pPr>
              <w:suppressAutoHyphens/>
              <w:rPr>
                <w:b/>
                <w:iCs/>
                <w:sz w:val="22"/>
                <w:szCs w:val="22"/>
              </w:rPr>
            </w:pPr>
            <w:r w:rsidRPr="00DD0184">
              <w:rPr>
                <w:b/>
                <w:iCs/>
                <w:sz w:val="22"/>
                <w:szCs w:val="22"/>
              </w:rPr>
              <w:t>Объем в часах</w:t>
            </w:r>
          </w:p>
        </w:tc>
      </w:tr>
      <w:tr w:rsidR="00DD0184" w:rsidRPr="00DD0184" w:rsidTr="00A20467">
        <w:trPr>
          <w:trHeight w:val="490"/>
        </w:trPr>
        <w:tc>
          <w:tcPr>
            <w:tcW w:w="3940" w:type="pct"/>
            <w:vAlign w:val="center"/>
          </w:tcPr>
          <w:p w:rsidR="00DD0184" w:rsidRPr="00DD0184" w:rsidRDefault="00DD0184" w:rsidP="00DD0184">
            <w:pPr>
              <w:suppressAutoHyphens/>
              <w:rPr>
                <w:b/>
                <w:sz w:val="22"/>
                <w:szCs w:val="22"/>
              </w:rPr>
            </w:pPr>
            <w:r w:rsidRPr="00DD0184">
              <w:rPr>
                <w:b/>
                <w:sz w:val="22"/>
                <w:szCs w:val="22"/>
              </w:rPr>
              <w:t xml:space="preserve">Объем образовательной программы учебного предмета </w:t>
            </w:r>
          </w:p>
        </w:tc>
        <w:tc>
          <w:tcPr>
            <w:tcW w:w="1060" w:type="pct"/>
            <w:vAlign w:val="center"/>
          </w:tcPr>
          <w:p w:rsidR="00DD0184" w:rsidRPr="00DD0184" w:rsidRDefault="00DD0184" w:rsidP="00DD0184">
            <w:pPr>
              <w:suppressAutoHyphens/>
              <w:rPr>
                <w:iCs/>
                <w:sz w:val="22"/>
                <w:szCs w:val="22"/>
              </w:rPr>
            </w:pPr>
            <w:r w:rsidRPr="00DD0184">
              <w:rPr>
                <w:iCs/>
                <w:sz w:val="22"/>
                <w:szCs w:val="22"/>
              </w:rPr>
              <w:t>72</w:t>
            </w:r>
          </w:p>
        </w:tc>
      </w:tr>
      <w:tr w:rsidR="00DD0184" w:rsidRPr="00DD0184" w:rsidTr="00A20467">
        <w:trPr>
          <w:trHeight w:val="490"/>
        </w:trPr>
        <w:tc>
          <w:tcPr>
            <w:tcW w:w="3940" w:type="pct"/>
            <w:shd w:val="clear" w:color="auto" w:fill="auto"/>
            <w:vAlign w:val="center"/>
          </w:tcPr>
          <w:p w:rsidR="00DD0184" w:rsidRPr="00DD0184" w:rsidRDefault="00DD0184" w:rsidP="00DD0184">
            <w:pPr>
              <w:suppressAutoHyphens/>
              <w:rPr>
                <w:b/>
                <w:sz w:val="22"/>
                <w:szCs w:val="22"/>
              </w:rPr>
            </w:pPr>
            <w:r w:rsidRPr="00DD0184">
              <w:rPr>
                <w:b/>
                <w:sz w:val="22"/>
                <w:szCs w:val="22"/>
              </w:rPr>
              <w:t>в т.ч. в форме практической подготовки</w:t>
            </w:r>
          </w:p>
        </w:tc>
        <w:tc>
          <w:tcPr>
            <w:tcW w:w="1060" w:type="pct"/>
            <w:shd w:val="clear" w:color="auto" w:fill="auto"/>
            <w:vAlign w:val="center"/>
          </w:tcPr>
          <w:p w:rsidR="00DD0184" w:rsidRPr="00DD0184" w:rsidRDefault="00DD0184" w:rsidP="00DD0184">
            <w:pPr>
              <w:suppressAutoHyphens/>
              <w:rPr>
                <w:iCs/>
                <w:sz w:val="22"/>
                <w:szCs w:val="22"/>
              </w:rPr>
            </w:pPr>
          </w:p>
        </w:tc>
      </w:tr>
      <w:tr w:rsidR="00DD0184" w:rsidRPr="00DD0184" w:rsidTr="00A20467">
        <w:trPr>
          <w:trHeight w:val="336"/>
        </w:trPr>
        <w:tc>
          <w:tcPr>
            <w:tcW w:w="5000" w:type="pct"/>
            <w:gridSpan w:val="2"/>
            <w:vAlign w:val="center"/>
          </w:tcPr>
          <w:p w:rsidR="00DD0184" w:rsidRPr="00DD0184" w:rsidRDefault="00DD0184" w:rsidP="00DD0184">
            <w:pPr>
              <w:suppressAutoHyphens/>
              <w:rPr>
                <w:iCs/>
                <w:sz w:val="22"/>
                <w:szCs w:val="22"/>
              </w:rPr>
            </w:pPr>
            <w:r w:rsidRPr="00DD0184">
              <w:rPr>
                <w:sz w:val="22"/>
                <w:szCs w:val="22"/>
              </w:rPr>
              <w:t>в т. ч.:</w:t>
            </w: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теоретическое обучение</w:t>
            </w:r>
          </w:p>
        </w:tc>
        <w:tc>
          <w:tcPr>
            <w:tcW w:w="1060" w:type="pct"/>
            <w:vAlign w:val="center"/>
          </w:tcPr>
          <w:p w:rsidR="00DD0184" w:rsidRPr="00DD0184" w:rsidRDefault="00DD0184" w:rsidP="00DD0184">
            <w:pPr>
              <w:suppressAutoHyphens/>
              <w:rPr>
                <w:iCs/>
                <w:sz w:val="22"/>
                <w:szCs w:val="22"/>
              </w:rPr>
            </w:pPr>
            <w:r>
              <w:rPr>
                <w:iCs/>
                <w:sz w:val="22"/>
                <w:szCs w:val="22"/>
              </w:rPr>
              <w:t>2</w:t>
            </w: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лабораторные работы</w:t>
            </w:r>
            <w:r w:rsidRPr="00DD0184">
              <w:rPr>
                <w:i/>
                <w:sz w:val="22"/>
                <w:szCs w:val="22"/>
              </w:rPr>
              <w:t xml:space="preserve"> </w:t>
            </w:r>
          </w:p>
        </w:tc>
        <w:tc>
          <w:tcPr>
            <w:tcW w:w="1060" w:type="pct"/>
            <w:vAlign w:val="center"/>
          </w:tcPr>
          <w:p w:rsidR="00DD0184" w:rsidRPr="00DD0184" w:rsidRDefault="00DD0184" w:rsidP="00DD0184">
            <w:pPr>
              <w:suppressAutoHyphens/>
              <w:rPr>
                <w:iCs/>
                <w:sz w:val="22"/>
                <w:szCs w:val="22"/>
              </w:rPr>
            </w:pPr>
          </w:p>
        </w:tc>
      </w:tr>
      <w:tr w:rsidR="00DD0184" w:rsidRPr="00DD0184" w:rsidTr="00A20467">
        <w:trPr>
          <w:trHeight w:val="490"/>
        </w:trPr>
        <w:tc>
          <w:tcPr>
            <w:tcW w:w="3940" w:type="pct"/>
            <w:vAlign w:val="center"/>
          </w:tcPr>
          <w:p w:rsidR="00DD0184" w:rsidRPr="00DD0184" w:rsidRDefault="00DD0184" w:rsidP="00DD0184">
            <w:pPr>
              <w:suppressAutoHyphens/>
              <w:rPr>
                <w:sz w:val="22"/>
                <w:szCs w:val="22"/>
              </w:rPr>
            </w:pPr>
            <w:r w:rsidRPr="00DD0184">
              <w:rPr>
                <w:sz w:val="22"/>
                <w:szCs w:val="22"/>
              </w:rPr>
              <w:t>практические занятия</w:t>
            </w:r>
          </w:p>
        </w:tc>
        <w:tc>
          <w:tcPr>
            <w:tcW w:w="1060" w:type="pct"/>
            <w:vAlign w:val="center"/>
          </w:tcPr>
          <w:p w:rsidR="00DD0184" w:rsidRPr="00DD0184" w:rsidRDefault="00457012" w:rsidP="00DD0184">
            <w:pPr>
              <w:suppressAutoHyphens/>
              <w:rPr>
                <w:iCs/>
                <w:sz w:val="22"/>
                <w:szCs w:val="22"/>
              </w:rPr>
            </w:pPr>
            <w:r>
              <w:rPr>
                <w:iCs/>
                <w:sz w:val="22"/>
                <w:szCs w:val="22"/>
              </w:rPr>
              <w:t>7</w:t>
            </w:r>
            <w:r w:rsidR="00DD0184">
              <w:rPr>
                <w:iCs/>
                <w:sz w:val="22"/>
                <w:szCs w:val="22"/>
              </w:rPr>
              <w:t>0</w:t>
            </w:r>
          </w:p>
        </w:tc>
      </w:tr>
      <w:tr w:rsidR="00DD0184" w:rsidRPr="00DD0184" w:rsidTr="00A20467">
        <w:trPr>
          <w:trHeight w:val="267"/>
        </w:trPr>
        <w:tc>
          <w:tcPr>
            <w:tcW w:w="3940" w:type="pct"/>
            <w:vAlign w:val="center"/>
          </w:tcPr>
          <w:p w:rsidR="00DD0184" w:rsidRPr="00DD0184" w:rsidRDefault="00DD0184" w:rsidP="00DD0184">
            <w:pPr>
              <w:suppressAutoHyphens/>
              <w:rPr>
                <w:i/>
                <w:sz w:val="22"/>
                <w:szCs w:val="22"/>
              </w:rPr>
            </w:pPr>
            <w:r w:rsidRPr="00DD0184">
              <w:rPr>
                <w:i/>
                <w:sz w:val="22"/>
                <w:szCs w:val="22"/>
              </w:rPr>
              <w:t>Самостоятельная работа</w:t>
            </w:r>
          </w:p>
        </w:tc>
        <w:tc>
          <w:tcPr>
            <w:tcW w:w="1060" w:type="pct"/>
            <w:vAlign w:val="center"/>
          </w:tcPr>
          <w:p w:rsidR="00DD0184" w:rsidRPr="00DD0184" w:rsidRDefault="00DD0184" w:rsidP="00DD0184">
            <w:pPr>
              <w:suppressAutoHyphens/>
              <w:rPr>
                <w:iCs/>
                <w:sz w:val="22"/>
                <w:szCs w:val="22"/>
              </w:rPr>
            </w:pPr>
          </w:p>
        </w:tc>
      </w:tr>
      <w:tr w:rsidR="00DD0184" w:rsidRPr="00DD0184" w:rsidTr="00A20467">
        <w:trPr>
          <w:trHeight w:val="331"/>
        </w:trPr>
        <w:tc>
          <w:tcPr>
            <w:tcW w:w="3940" w:type="pct"/>
            <w:vAlign w:val="center"/>
          </w:tcPr>
          <w:p w:rsidR="00DD0184" w:rsidRPr="00DD0184" w:rsidRDefault="00DD0184" w:rsidP="00DD0184">
            <w:pPr>
              <w:suppressAutoHyphens/>
              <w:rPr>
                <w:i/>
                <w:sz w:val="22"/>
                <w:szCs w:val="22"/>
              </w:rPr>
            </w:pPr>
            <w:r w:rsidRPr="00DD0184">
              <w:rPr>
                <w:b/>
                <w:iCs/>
                <w:sz w:val="22"/>
                <w:szCs w:val="22"/>
              </w:rPr>
              <w:t xml:space="preserve">Промежуточная аттестация – </w:t>
            </w:r>
            <w:r w:rsidRPr="00DD0184">
              <w:rPr>
                <w:iCs/>
                <w:sz w:val="22"/>
                <w:szCs w:val="22"/>
              </w:rPr>
              <w:t>дифференцированный зачет</w:t>
            </w:r>
            <w:r w:rsidRPr="00DD0184">
              <w:rPr>
                <w:b/>
                <w:iCs/>
                <w:sz w:val="22"/>
                <w:szCs w:val="22"/>
              </w:rPr>
              <w:t xml:space="preserve"> </w:t>
            </w:r>
          </w:p>
        </w:tc>
        <w:tc>
          <w:tcPr>
            <w:tcW w:w="1060" w:type="pct"/>
            <w:vAlign w:val="center"/>
          </w:tcPr>
          <w:p w:rsidR="00DD0184" w:rsidRPr="00DD0184" w:rsidRDefault="00DD0184" w:rsidP="00DD0184">
            <w:pPr>
              <w:suppressAutoHyphens/>
              <w:rPr>
                <w:iCs/>
                <w:sz w:val="22"/>
                <w:szCs w:val="22"/>
              </w:rPr>
            </w:pPr>
            <w:r w:rsidRPr="00DD0184">
              <w:rPr>
                <w:iCs/>
                <w:sz w:val="22"/>
                <w:szCs w:val="22"/>
              </w:rPr>
              <w:t>2</w:t>
            </w:r>
          </w:p>
        </w:tc>
      </w:tr>
    </w:tbl>
    <w:p w:rsidR="00DD0184" w:rsidRPr="00DD0184" w:rsidRDefault="00DD0184" w:rsidP="00DD0184">
      <w:pPr>
        <w:suppressAutoHyphens/>
        <w:spacing w:after="120" w:line="276" w:lineRule="auto"/>
        <w:rPr>
          <w:b/>
          <w:i/>
          <w:sz w:val="22"/>
          <w:szCs w:val="22"/>
        </w:rPr>
      </w:pPr>
    </w:p>
    <w:p w:rsidR="00DD0184" w:rsidRPr="00DD0184" w:rsidRDefault="00DD0184" w:rsidP="00DD0184">
      <w:pPr>
        <w:spacing w:after="200" w:line="276" w:lineRule="auto"/>
        <w:rPr>
          <w:b/>
          <w:i/>
          <w:sz w:val="22"/>
          <w:szCs w:val="22"/>
        </w:rPr>
        <w:sectPr w:rsidR="00DD0184" w:rsidRPr="00DD0184" w:rsidSect="00DD0184">
          <w:footerReference w:type="even" r:id="rId8"/>
          <w:footerReference w:type="default" r:id="rId9"/>
          <w:type w:val="nextColumn"/>
          <w:pgSz w:w="11906" w:h="16838"/>
          <w:pgMar w:top="851" w:right="567" w:bottom="851" w:left="1134" w:header="708" w:footer="708" w:gutter="0"/>
          <w:cols w:space="720"/>
          <w:docGrid w:linePitch="299"/>
        </w:sectPr>
      </w:pPr>
    </w:p>
    <w:p w:rsidR="00A20467" w:rsidRPr="00A20467" w:rsidRDefault="00A20467" w:rsidP="00A20467">
      <w:pPr>
        <w:spacing w:after="200" w:line="276" w:lineRule="auto"/>
        <w:rPr>
          <w:rFonts w:eastAsiaTheme="minorHAnsi" w:cstheme="minorBidi"/>
          <w:b/>
          <w:i/>
          <w:sz w:val="28"/>
          <w:szCs w:val="28"/>
          <w:lang w:eastAsia="en-US"/>
        </w:rPr>
      </w:pPr>
      <w:r w:rsidRPr="00A20467">
        <w:rPr>
          <w:rFonts w:eastAsiaTheme="minorHAnsi" w:cstheme="minorBidi"/>
          <w:b/>
          <w:i/>
          <w:sz w:val="28"/>
          <w:szCs w:val="28"/>
          <w:lang w:eastAsia="en-US"/>
        </w:rPr>
        <w:t>2.2. Тематический план и содержание учебно</w:t>
      </w:r>
      <w:r w:rsidR="00A21DF6">
        <w:rPr>
          <w:rFonts w:eastAsiaTheme="minorHAnsi" w:cstheme="minorBidi"/>
          <w:b/>
          <w:i/>
          <w:sz w:val="28"/>
          <w:szCs w:val="28"/>
          <w:lang w:eastAsia="en-US"/>
        </w:rPr>
        <w:t>го предмета</w:t>
      </w:r>
      <w:r w:rsidRPr="00A20467">
        <w:rPr>
          <w:rFonts w:eastAsiaTheme="minorHAnsi" w:cstheme="minorBidi"/>
          <w:b/>
          <w:i/>
          <w:sz w:val="28"/>
          <w:szCs w:val="28"/>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4891"/>
        <w:gridCol w:w="3332"/>
        <w:gridCol w:w="1559"/>
        <w:gridCol w:w="1335"/>
        <w:gridCol w:w="1580"/>
      </w:tblGrid>
      <w:tr w:rsidR="00A20467" w:rsidRPr="00A20467" w:rsidTr="00A20467">
        <w:trPr>
          <w:trHeight w:val="20"/>
        </w:trPr>
        <w:tc>
          <w:tcPr>
            <w:tcW w:w="748" w:type="pc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Наименование разделов и тем</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 и формы организации деятельности обучающихся</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Объем в часах</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Осваиваемые элементы компетенций</w:t>
            </w:r>
          </w:p>
        </w:tc>
      </w:tr>
      <w:tr w:rsidR="00A20467" w:rsidRPr="00A20467" w:rsidTr="00A20467">
        <w:trPr>
          <w:trHeight w:val="20"/>
        </w:trPr>
        <w:tc>
          <w:tcPr>
            <w:tcW w:w="748"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3276" w:type="pct"/>
            <w:gridSpan w:val="3"/>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3</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sz w:val="22"/>
                <w:szCs w:val="22"/>
                <w:lang w:eastAsia="en-US"/>
              </w:rPr>
            </w:pPr>
            <w:r w:rsidRPr="00A20467">
              <w:rPr>
                <w:rFonts w:eastAsiaTheme="minorHAnsi" w:cstheme="minorBidi"/>
                <w:b/>
                <w:sz w:val="22"/>
                <w:szCs w:val="22"/>
                <w:lang w:eastAsia="en-US"/>
              </w:rPr>
              <w:t>Раздел 1. Основы физической культуры</w:t>
            </w:r>
          </w:p>
        </w:tc>
        <w:tc>
          <w:tcPr>
            <w:tcW w:w="447" w:type="pct"/>
          </w:tcPr>
          <w:p w:rsidR="00A20467"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225E20" w:rsidRPr="00A20467" w:rsidTr="00225E20">
        <w:trPr>
          <w:trHeight w:val="347"/>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1.1.</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Физическая</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культура в профессиональной подготовке и</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социокультурное</w:t>
            </w:r>
          </w:p>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развитие личности</w:t>
            </w:r>
          </w:p>
        </w:tc>
        <w:tc>
          <w:tcPr>
            <w:tcW w:w="3276" w:type="pct"/>
            <w:gridSpan w:val="3"/>
          </w:tcPr>
          <w:p w:rsidR="00225E20" w:rsidRPr="00A20467" w:rsidRDefault="00225E20"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 в том числе, практических занятий и лабораторных работ</w:t>
            </w:r>
          </w:p>
        </w:tc>
        <w:tc>
          <w:tcPr>
            <w:tcW w:w="447" w:type="pct"/>
          </w:tcPr>
          <w:p w:rsidR="00225E20" w:rsidRPr="00A20467" w:rsidRDefault="00225E20" w:rsidP="00225E2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val="restart"/>
          </w:tcPr>
          <w:p w:rsidR="00225E20" w:rsidRPr="006B1518" w:rsidRDefault="00225E20" w:rsidP="006B1518">
            <w:pPr>
              <w:spacing w:line="276" w:lineRule="auto"/>
              <w:jc w:val="center"/>
              <w:rPr>
                <w:rFonts w:eastAsia="Calibri"/>
                <w:i/>
                <w:color w:val="000000"/>
                <w:lang w:eastAsia="en-US"/>
              </w:rPr>
            </w:pPr>
            <w:r w:rsidRPr="006B1518">
              <w:rPr>
                <w:rFonts w:eastAsia="Calibri"/>
                <w:i/>
                <w:color w:val="000000"/>
                <w:lang w:eastAsia="en-US"/>
              </w:rPr>
              <w:t>О</w:t>
            </w:r>
            <w:r w:rsidR="006B1518" w:rsidRPr="006B1518">
              <w:rPr>
                <w:rFonts w:eastAsia="Calibri"/>
                <w:i/>
                <w:color w:val="000000"/>
                <w:lang w:eastAsia="en-US"/>
              </w:rPr>
              <w:t>К 1,</w:t>
            </w:r>
            <w:r w:rsidR="006B1518">
              <w:rPr>
                <w:rFonts w:eastAsia="Calibri"/>
                <w:i/>
                <w:color w:val="000000"/>
                <w:lang w:eastAsia="en-US"/>
              </w:rPr>
              <w:t xml:space="preserve"> </w:t>
            </w:r>
            <w:r w:rsidR="006B1518"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225E20" w:rsidRPr="00A20467" w:rsidRDefault="006B1518" w:rsidP="006B1518">
            <w:pPr>
              <w:spacing w:line="276" w:lineRule="auto"/>
              <w:rPr>
                <w:rFonts w:eastAsiaTheme="minorHAnsi" w:cstheme="minorBidi"/>
                <w:b/>
                <w:i/>
                <w:sz w:val="22"/>
                <w:szCs w:val="22"/>
                <w:lang w:eastAsia="en-US"/>
              </w:rPr>
            </w:pPr>
            <w:r w:rsidRPr="00A20467">
              <w:rPr>
                <w:rFonts w:eastAsia="Calibri"/>
                <w:b/>
                <w:color w:val="000000"/>
                <w:lang w:eastAsia="en-US"/>
              </w:rPr>
              <w:t xml:space="preserve"> </w:t>
            </w: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b/>
                <w:bCs/>
                <w:i/>
                <w:sz w:val="22"/>
                <w:szCs w:val="22"/>
                <w:lang w:eastAsia="en-US"/>
              </w:rPr>
            </w:pPr>
            <w:r w:rsidRPr="00A20467">
              <w:rPr>
                <w:rFonts w:eastAsiaTheme="minorHAnsi" w:cstheme="minorBidi"/>
                <w:sz w:val="22"/>
                <w:szCs w:val="22"/>
                <w:lang w:eastAsia="en-US"/>
              </w:rPr>
              <w:t xml:space="preserve">1. </w:t>
            </w:r>
            <w:r>
              <w:rPr>
                <w:rFonts w:eastAsiaTheme="minorHAnsi" w:cstheme="minorBidi"/>
                <w:sz w:val="22"/>
                <w:szCs w:val="22"/>
                <w:lang w:eastAsia="en-US"/>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b/>
                <w:bCs/>
                <w:i/>
                <w:sz w:val="22"/>
                <w:szCs w:val="22"/>
                <w:lang w:eastAsia="en-US"/>
              </w:rPr>
            </w:pPr>
            <w:r w:rsidRPr="00A20467">
              <w:rPr>
                <w:rFonts w:eastAsiaTheme="minorHAnsi" w:cstheme="minorBidi"/>
                <w:sz w:val="22"/>
                <w:szCs w:val="22"/>
                <w:lang w:eastAsia="en-US"/>
              </w:rPr>
              <w:t xml:space="preserve">2. </w:t>
            </w:r>
            <w:r>
              <w:rPr>
                <w:rFonts w:eastAsiaTheme="minorHAnsi" w:cstheme="minorBidi"/>
                <w:sz w:val="22"/>
                <w:szCs w:val="22"/>
                <w:lang w:eastAsia="en-US"/>
              </w:rPr>
              <w:t>Всероссийский физкультурно-спортивный комплекс «Готов к труду и обороне» (ГТО)- программа и нормативная основа системы физического воспитания населения. Характеристика нормативных требований для обучающихся СПО.</w:t>
            </w:r>
          </w:p>
        </w:tc>
        <w:tc>
          <w:tcPr>
            <w:tcW w:w="447" w:type="pct"/>
          </w:tcPr>
          <w:p w:rsidR="00225E20" w:rsidRPr="00A20467" w:rsidRDefault="00225E20" w:rsidP="00225E2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p w:rsidR="00225E20" w:rsidRPr="00A20467" w:rsidRDefault="00225E20" w:rsidP="00A20467">
            <w:pPr>
              <w:spacing w:line="276" w:lineRule="auto"/>
              <w:jc w:val="center"/>
              <w:rPr>
                <w:rFonts w:eastAsiaTheme="minorHAnsi" w:cstheme="minorBidi"/>
                <w:b/>
                <w:bCs/>
                <w:i/>
                <w:sz w:val="22"/>
                <w:szCs w:val="22"/>
                <w:lang w:eastAsia="en-US"/>
              </w:rPr>
            </w:pP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395"/>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1.2. Здоровье и здоровый образ жизни.</w:t>
            </w:r>
          </w:p>
        </w:tc>
        <w:tc>
          <w:tcPr>
            <w:tcW w:w="3276" w:type="pct"/>
            <w:gridSpan w:val="3"/>
          </w:tcPr>
          <w:p w:rsidR="00225E20" w:rsidRPr="00A20467" w:rsidRDefault="00225E20" w:rsidP="00A20467">
            <w:pPr>
              <w:spacing w:line="276" w:lineRule="auto"/>
              <w:jc w:val="both"/>
              <w:rPr>
                <w:rFonts w:eastAsiaTheme="minorHAnsi" w:cstheme="minorBid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A20467" w:rsidRDefault="00225E20" w:rsidP="00A20467">
            <w:pPr>
              <w:spacing w:line="276" w:lineRule="auto"/>
              <w:jc w:val="both"/>
              <w:rPr>
                <w:rFonts w:eastAsiaTheme="minorHAnsi" w:cstheme="minorBidi"/>
                <w:sz w:val="22"/>
                <w:szCs w:val="22"/>
                <w:lang w:eastAsia="en-US"/>
              </w:rPr>
            </w:pPr>
            <w:r>
              <w:rPr>
                <w:rFonts w:eastAsiaTheme="minorHAnsi" w:cstheme="minorBidi"/>
                <w:sz w:val="22"/>
                <w:szCs w:val="22"/>
                <w:lang w:eastAsia="en-US"/>
              </w:rPr>
              <w:t>1.Понятие «здоровье» (физическое, психическое, социальное). Факторы, определяющие здоровье. Психопатические заболевания.</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BB607D"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2.</w:t>
            </w:r>
            <w:r w:rsidRPr="00BB607D">
              <w:rPr>
                <w:rFonts w:eastAsiaTheme="minorHAnsi" w:cstheme="minorBidi"/>
                <w:sz w:val="22"/>
                <w:szCs w:val="22"/>
                <w:lang w:eastAsia="en-US"/>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val="restart"/>
          </w:tcPr>
          <w:p w:rsidR="00225E20" w:rsidRPr="00A20467" w:rsidRDefault="00225E20" w:rsidP="00A20467">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1.3. Профессионально-прикладная физическая подготовка</w:t>
            </w:r>
          </w:p>
        </w:tc>
        <w:tc>
          <w:tcPr>
            <w:tcW w:w="3276" w:type="pct"/>
            <w:gridSpan w:val="3"/>
          </w:tcPr>
          <w:p w:rsidR="00225E20" w:rsidRDefault="00225E20" w:rsidP="00BB607D">
            <w:pPr>
              <w:spacing w:line="276" w:lineRule="auto"/>
              <w:jc w:val="both"/>
              <w:rPr>
                <w:rFonts w:eastAsiaTheme="minorHAnsi" w:cstheme="minorBid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Pr="00BB607D"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подготовки.</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Default="00225E20" w:rsidP="00BB607D">
            <w:pPr>
              <w:spacing w:line="276" w:lineRule="auto"/>
              <w:jc w:val="both"/>
              <w:rPr>
                <w:rFonts w:eastAsiaTheme="minorHAnsi" w:cstheme="minorBidi"/>
                <w:sz w:val="22"/>
                <w:szCs w:val="22"/>
                <w:lang w:eastAsia="en-US"/>
              </w:rPr>
            </w:pPr>
            <w:r>
              <w:rPr>
                <w:rFonts w:eastAsiaTheme="minorHAnsi" w:cstheme="minorBidi"/>
                <w:sz w:val="22"/>
                <w:szCs w:val="22"/>
                <w:lang w:eastAsia="en-US"/>
              </w:rPr>
              <w:t>2.Определение значимых физических и личностных качеств с учетом специфики получаемой специальности/профессии; определение видов физкультурно-спортивной деятельности для развития профессионально значимых физических и психических качеств.</w:t>
            </w: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w:t>
            </w: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225E20" w:rsidRPr="00A20467" w:rsidTr="00A20467">
        <w:trPr>
          <w:trHeight w:val="20"/>
        </w:trPr>
        <w:tc>
          <w:tcPr>
            <w:tcW w:w="748" w:type="pct"/>
            <w:vMerge/>
          </w:tcPr>
          <w:p w:rsidR="00225E20" w:rsidRPr="00A20467" w:rsidRDefault="00225E20" w:rsidP="00A20467">
            <w:pPr>
              <w:spacing w:line="276" w:lineRule="auto"/>
              <w:rPr>
                <w:rFonts w:eastAsiaTheme="minorHAnsi" w:cstheme="minorBidi"/>
                <w:b/>
                <w:bCs/>
                <w:i/>
                <w:sz w:val="22"/>
                <w:szCs w:val="22"/>
                <w:lang w:eastAsia="en-US"/>
              </w:rPr>
            </w:pPr>
          </w:p>
        </w:tc>
        <w:tc>
          <w:tcPr>
            <w:tcW w:w="3276" w:type="pct"/>
            <w:gridSpan w:val="3"/>
          </w:tcPr>
          <w:p w:rsidR="00225E20" w:rsidRDefault="00225E20" w:rsidP="00BB607D">
            <w:pPr>
              <w:spacing w:line="276" w:lineRule="auto"/>
              <w:jc w:val="both"/>
              <w:rPr>
                <w:rFonts w:eastAsiaTheme="minorHAnsi" w:cstheme="minorBidi"/>
                <w:sz w:val="22"/>
                <w:szCs w:val="22"/>
                <w:lang w:eastAsia="en-US"/>
              </w:rPr>
            </w:pPr>
          </w:p>
        </w:tc>
        <w:tc>
          <w:tcPr>
            <w:tcW w:w="447" w:type="pct"/>
          </w:tcPr>
          <w:p w:rsidR="00225E20" w:rsidRPr="00A20467" w:rsidRDefault="00225E20" w:rsidP="00A20467">
            <w:pPr>
              <w:spacing w:line="276" w:lineRule="auto"/>
              <w:jc w:val="center"/>
              <w:rPr>
                <w:rFonts w:eastAsiaTheme="minorHAnsi" w:cstheme="minorBidi"/>
                <w:b/>
                <w:bCs/>
                <w:i/>
                <w:sz w:val="22"/>
                <w:szCs w:val="22"/>
                <w:lang w:eastAsia="en-US"/>
              </w:rPr>
            </w:pPr>
          </w:p>
        </w:tc>
        <w:tc>
          <w:tcPr>
            <w:tcW w:w="529" w:type="pct"/>
            <w:vMerge/>
          </w:tcPr>
          <w:p w:rsidR="00225E20" w:rsidRPr="00A20467" w:rsidRDefault="00225E20"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color w:val="000000"/>
                <w:sz w:val="22"/>
                <w:szCs w:val="22"/>
                <w:lang w:eastAsia="en-US"/>
              </w:rPr>
            </w:pPr>
            <w:r w:rsidRPr="00A20467">
              <w:rPr>
                <w:rFonts w:eastAsiaTheme="minorHAnsi" w:cstheme="minorBidi"/>
                <w:b/>
                <w:bCs/>
                <w:color w:val="000000"/>
                <w:sz w:val="22"/>
                <w:szCs w:val="22"/>
                <w:lang w:eastAsia="en-US"/>
              </w:rPr>
              <w:t>Раздел 2. Легкая атлетика</w:t>
            </w:r>
          </w:p>
        </w:tc>
        <w:tc>
          <w:tcPr>
            <w:tcW w:w="447" w:type="pc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14</w:t>
            </w:r>
          </w:p>
        </w:tc>
        <w:tc>
          <w:tcPr>
            <w:tcW w:w="529" w:type="pct"/>
          </w:tcPr>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val="restart"/>
          </w:tcPr>
          <w:p w:rsidR="00C6155D" w:rsidRPr="00A20467" w:rsidRDefault="00A20467" w:rsidP="00C6155D">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Тема 2.1. </w:t>
            </w:r>
            <w:r w:rsidR="00C6155D">
              <w:rPr>
                <w:rFonts w:eastAsiaTheme="minorHAnsi" w:cstheme="minorBidi"/>
                <w:b/>
                <w:bCs/>
                <w:i/>
                <w:sz w:val="22"/>
                <w:szCs w:val="22"/>
                <w:lang w:eastAsia="en-US"/>
              </w:rPr>
              <w:t>Легкая атлетика</w:t>
            </w:r>
          </w:p>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14</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225E20">
            <w:pPr>
              <w:jc w:val="both"/>
              <w:rPr>
                <w:rFonts w:eastAsiaTheme="minorHAnsi" w:cstheme="minorBidi"/>
                <w:b/>
                <w:bCs/>
                <w:i/>
                <w:sz w:val="22"/>
                <w:szCs w:val="22"/>
                <w:lang w:eastAsia="en-US"/>
              </w:rPr>
            </w:pPr>
            <w:r w:rsidRPr="00A20467">
              <w:rPr>
                <w:rFonts w:eastAsiaTheme="minorHAnsi" w:cstheme="minorBidi"/>
                <w:bCs/>
                <w:color w:val="000000"/>
                <w:sz w:val="22"/>
                <w:szCs w:val="22"/>
                <w:lang w:eastAsia="en-US"/>
              </w:rPr>
              <w:t xml:space="preserve">1. </w:t>
            </w:r>
            <w:r w:rsidR="00225E20">
              <w:rPr>
                <w:rFonts w:eastAsiaTheme="minorHAnsi" w:cstheme="minorBidi"/>
                <w:bCs/>
                <w:color w:val="000000"/>
                <w:sz w:val="22"/>
                <w:szCs w:val="22"/>
                <w:lang w:eastAsia="en-US"/>
              </w:rPr>
              <w:t xml:space="preserve">Техника безопасности на занятиях легкой атлетикой. </w:t>
            </w:r>
            <w:r w:rsidRPr="00A20467">
              <w:rPr>
                <w:rFonts w:eastAsiaTheme="minorHAnsi" w:cstheme="minorBidi"/>
                <w:bCs/>
                <w:color w:val="000000"/>
                <w:sz w:val="22"/>
                <w:szCs w:val="22"/>
                <w:lang w:eastAsia="en-US"/>
              </w:rPr>
              <w:t>Техника бега</w:t>
            </w:r>
            <w:r w:rsidR="00225E20">
              <w:rPr>
                <w:rFonts w:eastAsiaTheme="minorHAnsi" w:cstheme="minorBidi"/>
                <w:bCs/>
                <w:color w:val="000000"/>
                <w:sz w:val="22"/>
                <w:szCs w:val="22"/>
                <w:lang w:eastAsia="en-US"/>
              </w:rPr>
              <w:t xml:space="preserve"> высокого и низкого старта, стартового разгона, финиширования.</w:t>
            </w:r>
            <w:r w:rsidRPr="00A20467">
              <w:rPr>
                <w:rFonts w:eastAsiaTheme="minorHAnsi" w:cstheme="minorBidi"/>
                <w:bCs/>
                <w:color w:val="000000"/>
                <w:sz w:val="22"/>
                <w:szCs w:val="22"/>
                <w:lang w:eastAsia="en-US"/>
              </w:rPr>
              <w:t xml:space="preserve"> </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Cs/>
                <w:color w:val="000000"/>
                <w:sz w:val="22"/>
                <w:szCs w:val="22"/>
                <w:lang w:eastAsia="en-US"/>
              </w:rPr>
              <w:t>2</w:t>
            </w:r>
            <w:r w:rsidR="00C6155D">
              <w:rPr>
                <w:rFonts w:eastAsiaTheme="minorHAnsi" w:cstheme="minorBidi"/>
                <w:bCs/>
                <w:color w:val="000000"/>
                <w:sz w:val="22"/>
                <w:szCs w:val="22"/>
                <w:lang w:eastAsia="en-US"/>
              </w:rPr>
              <w:t>. Совершенствование техники спринтерского бега.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C6155D" w:rsidRDefault="00C6155D" w:rsidP="00C6155D">
            <w:pPr>
              <w:spacing w:line="276" w:lineRule="auto"/>
              <w:rPr>
                <w:rFonts w:eastAsiaTheme="minorHAnsi" w:cstheme="minorBidi"/>
                <w:sz w:val="22"/>
                <w:szCs w:val="22"/>
                <w:lang w:eastAsia="en-US"/>
              </w:rPr>
            </w:pPr>
            <w:r>
              <w:rPr>
                <w:rFonts w:eastAsiaTheme="minorHAnsi" w:cstheme="minorBidi"/>
                <w:sz w:val="22"/>
                <w:szCs w:val="22"/>
                <w:lang w:eastAsia="en-US"/>
              </w:rPr>
              <w:t>3.Совершенстование техники бега на средние и длинные дистанции (девушки 2000м, 3000м юноши)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4.Совершенствование техники эстафетного бега (4х100м, 4х400м, бег по прямой с различной скоростью).</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C6155D" w:rsidP="00A20467">
            <w:pPr>
              <w:spacing w:line="276" w:lineRule="auto"/>
              <w:rPr>
                <w:rFonts w:eastAsiaTheme="minorHAnsi" w:cstheme="minorBidi"/>
                <w:b/>
                <w:bCs/>
                <w:i/>
                <w:sz w:val="22"/>
                <w:szCs w:val="22"/>
                <w:lang w:eastAsia="en-US"/>
              </w:rPr>
            </w:pPr>
            <w:r>
              <w:rPr>
                <w:rFonts w:eastAsiaTheme="minorHAnsi" w:cstheme="minorBidi"/>
                <w:sz w:val="22"/>
                <w:szCs w:val="22"/>
                <w:lang w:eastAsia="en-US"/>
              </w:rPr>
              <w:t>5.Совершенствование те</w:t>
            </w:r>
            <w:r w:rsidR="00902A81">
              <w:rPr>
                <w:rFonts w:eastAsiaTheme="minorHAnsi" w:cstheme="minorBidi"/>
                <w:sz w:val="22"/>
                <w:szCs w:val="22"/>
                <w:lang w:eastAsia="en-US"/>
              </w:rPr>
              <w:t>хники прыжка в длину с места</w:t>
            </w:r>
            <w:r>
              <w:rPr>
                <w:rFonts w:eastAsiaTheme="minorHAnsi" w:cstheme="minorBidi"/>
                <w:sz w:val="22"/>
                <w:szCs w:val="22"/>
                <w:lang w:eastAsia="en-US"/>
              </w:rPr>
              <w:t>.</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C6155D" w:rsidRDefault="00C6155D" w:rsidP="00A20467">
            <w:pPr>
              <w:spacing w:line="276" w:lineRule="auto"/>
              <w:rPr>
                <w:rFonts w:eastAsiaTheme="minorHAnsi" w:cstheme="minorBidi"/>
                <w:sz w:val="22"/>
                <w:szCs w:val="22"/>
                <w:lang w:eastAsia="en-US"/>
              </w:rPr>
            </w:pPr>
            <w:r w:rsidRPr="00C6155D">
              <w:rPr>
                <w:rFonts w:eastAsiaTheme="minorHAnsi" w:cstheme="minorBidi"/>
                <w:bCs/>
                <w:sz w:val="22"/>
                <w:szCs w:val="22"/>
                <w:lang w:eastAsia="en-US"/>
              </w:rPr>
              <w:t>6.</w:t>
            </w:r>
            <w:r>
              <w:rPr>
                <w:rFonts w:eastAsiaTheme="minorHAnsi" w:cstheme="minorBidi"/>
                <w:sz w:val="22"/>
                <w:szCs w:val="22"/>
                <w:lang w:eastAsia="en-US"/>
              </w:rPr>
              <w:t xml:space="preserve"> Совершенствование техники прыжка в длину с разбега.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C6155D" w:rsidRPr="00A20467" w:rsidTr="00A20467">
        <w:trPr>
          <w:trHeight w:val="20"/>
        </w:trPr>
        <w:tc>
          <w:tcPr>
            <w:tcW w:w="748" w:type="pct"/>
            <w:vMerge/>
          </w:tcPr>
          <w:p w:rsidR="00C6155D" w:rsidRPr="00A20467" w:rsidRDefault="00C6155D" w:rsidP="00A20467">
            <w:pPr>
              <w:spacing w:line="276" w:lineRule="auto"/>
              <w:rPr>
                <w:rFonts w:eastAsiaTheme="minorHAnsi" w:cstheme="minorBidi"/>
                <w:b/>
                <w:bCs/>
                <w:i/>
                <w:sz w:val="22"/>
                <w:szCs w:val="22"/>
                <w:lang w:eastAsia="en-US"/>
              </w:rPr>
            </w:pPr>
          </w:p>
        </w:tc>
        <w:tc>
          <w:tcPr>
            <w:tcW w:w="3276" w:type="pct"/>
            <w:gridSpan w:val="3"/>
          </w:tcPr>
          <w:p w:rsidR="00C6155D" w:rsidRPr="00C6155D"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7.Совершенствование техники метания гранаты весом 500 г (девушки), 700г (юноши)</w:t>
            </w:r>
          </w:p>
        </w:tc>
        <w:tc>
          <w:tcPr>
            <w:tcW w:w="447" w:type="pct"/>
            <w:vMerge/>
          </w:tcPr>
          <w:p w:rsidR="00C6155D" w:rsidRPr="00A20467" w:rsidRDefault="00C6155D" w:rsidP="00A20467">
            <w:pPr>
              <w:spacing w:line="276" w:lineRule="auto"/>
              <w:jc w:val="center"/>
              <w:rPr>
                <w:rFonts w:eastAsiaTheme="minorHAnsi" w:cstheme="minorBidi"/>
                <w:b/>
                <w:bCs/>
                <w:i/>
                <w:sz w:val="22"/>
                <w:szCs w:val="22"/>
                <w:lang w:eastAsia="en-US"/>
              </w:rPr>
            </w:pPr>
          </w:p>
        </w:tc>
        <w:tc>
          <w:tcPr>
            <w:tcW w:w="529" w:type="pct"/>
            <w:vMerge/>
          </w:tcPr>
          <w:p w:rsidR="00C6155D" w:rsidRPr="00A20467" w:rsidRDefault="00C6155D"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C6155D" w:rsidRPr="00A20467" w:rsidRDefault="00C6155D"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8. Развитие физических способностей средствами легкой атлетики. Подвижные игры и эстафеты с элементами легкой атлетики.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sz w:val="22"/>
                <w:szCs w:val="22"/>
                <w:lang w:eastAsia="en-US"/>
              </w:rPr>
            </w:pPr>
            <w:r w:rsidRPr="00A20467">
              <w:rPr>
                <w:rFonts w:eastAsiaTheme="minorHAnsi" w:cstheme="minorBidi"/>
                <w:b/>
                <w:bCs/>
                <w:sz w:val="22"/>
                <w:szCs w:val="22"/>
                <w:lang w:eastAsia="en-US"/>
              </w:rPr>
              <w:t>Раздел 3. Баскетбол</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10</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3.1.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выполнения ведения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мяча, передачи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броска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кольцо с места</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b/>
                <w:i/>
                <w:sz w:val="22"/>
                <w:szCs w:val="22"/>
                <w:lang w:eastAsia="en-US"/>
              </w:rPr>
            </w:pPr>
          </w:p>
          <w:p w:rsidR="00A20467" w:rsidRPr="00A20467" w:rsidRDefault="00A20467" w:rsidP="00A20467">
            <w:pPr>
              <w:spacing w:line="120" w:lineRule="auto"/>
              <w:rPr>
                <w:rFonts w:eastAsiaTheme="minorHAnsi" w:cstheme="minorBidi"/>
                <w:b/>
                <w:i/>
                <w:sz w:val="22"/>
                <w:szCs w:val="22"/>
                <w:lang w:eastAsia="en-US"/>
              </w:rPr>
            </w:pPr>
            <w:r w:rsidRPr="00A20467">
              <w:rPr>
                <w:rFonts w:eastAsiaTheme="minorHAnsi" w:cstheme="minorBidi"/>
                <w:b/>
                <w:i/>
                <w:sz w:val="22"/>
                <w:szCs w:val="22"/>
                <w:lang w:eastAsia="en-US"/>
              </w:rPr>
              <w:t xml:space="preserve">         </w:t>
            </w:r>
          </w:p>
          <w:p w:rsidR="00A20467" w:rsidRPr="00A20467" w:rsidRDefault="00A20467" w:rsidP="00A20467">
            <w:pPr>
              <w:spacing w:line="120" w:lineRule="auto"/>
              <w:rPr>
                <w:rFonts w:eastAsiaTheme="minorHAnsi" w:cstheme="minorBidi"/>
                <w:b/>
                <w:i/>
                <w:sz w:val="22"/>
                <w:szCs w:val="22"/>
                <w:lang w:eastAsia="en-US"/>
              </w:rPr>
            </w:pPr>
          </w:p>
          <w:p w:rsidR="00A20467" w:rsidRPr="00A20467" w:rsidRDefault="00A20467" w:rsidP="00A20467">
            <w:pPr>
              <w:spacing w:line="276" w:lineRule="auto"/>
              <w:jc w:val="center"/>
              <w:rPr>
                <w:rFonts w:eastAsiaTheme="minorHAnsi" w:cstheme="minorBidi"/>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1. Техника выполнения ведения мяча, передачи и броска мяча с места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Овладение техникой выполнения ведения мяча, передачи и броска мяча с места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Овладение и закрепление техникой ведения и передачи мяча в баскетболе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3.2.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выполнения ведения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и передачи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движении, ведение –</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2 шага – бросок</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jc w:val="both"/>
              <w:rPr>
                <w:rFonts w:eastAsiaTheme="minorHAnsi" w:cstheme="minorBidi"/>
                <w:sz w:val="22"/>
                <w:szCs w:val="22"/>
                <w:lang w:eastAsia="en-US"/>
              </w:rPr>
            </w:pPr>
            <w:r w:rsidRPr="00A20467">
              <w:rPr>
                <w:rFonts w:eastAsiaTheme="minorHAnsi" w:cstheme="minorBidi"/>
                <w:sz w:val="22"/>
                <w:szCs w:val="22"/>
                <w:lang w:eastAsia="en-US"/>
              </w:rPr>
              <w:t>1. Техника ведения и передачи мяча в движении и броска мяча в кольцо -</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«ведение – 2 шага – бросок».</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ведения мяча, передачи и броска мяча в</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кольцо с места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ведения и передачи мяча в движении, выполнения</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упражнения «ведения-2 шага-бросок</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3.3. Техника выполнения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штрафного броска,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ведение, ловля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передача мяча в</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колоне и кругу,</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правила баскетбола</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1. Техника выполнения штрафного броска, ведение, ловля и передача</w:t>
            </w:r>
          </w:p>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мяча в колоне и кругу</w:t>
            </w:r>
          </w:p>
          <w:p w:rsidR="00A20467" w:rsidRPr="00A20467" w:rsidRDefault="00A20467" w:rsidP="00A20467">
            <w:pPr>
              <w:jc w:val="both"/>
              <w:rPr>
                <w:rFonts w:eastAsiaTheme="minorHAnsi" w:cstheme="minorBidi"/>
                <w:sz w:val="22"/>
                <w:szCs w:val="22"/>
                <w:lang w:eastAsia="en-US"/>
              </w:rPr>
            </w:pPr>
            <w:r w:rsidRPr="00A20467">
              <w:rPr>
                <w:rFonts w:eastAsiaTheme="minorHAnsi" w:cstheme="minorBidi"/>
                <w:sz w:val="22"/>
                <w:szCs w:val="22"/>
                <w:lang w:eastAsia="en-US"/>
              </w:rPr>
              <w:t xml:space="preserve">2. Техника выполнения перемещения в защитной стойке баскетболиста </w:t>
            </w:r>
          </w:p>
          <w:p w:rsidR="00A20467" w:rsidRPr="00A20467" w:rsidRDefault="00A20467" w:rsidP="00A20467">
            <w:pPr>
              <w:spacing w:line="276" w:lineRule="auto"/>
              <w:jc w:val="center"/>
              <w:rPr>
                <w:rFonts w:eastAsiaTheme="minorHAnsi" w:cstheme="minorBidi"/>
                <w:b/>
                <w:bCs/>
                <w:i/>
                <w:sz w:val="22"/>
                <w:szCs w:val="22"/>
                <w:lang w:eastAsia="en-US"/>
              </w:rPr>
            </w:pPr>
            <w:r w:rsidRPr="00A20467">
              <w:rPr>
                <w:rFonts w:eastAsiaTheme="minorHAnsi" w:cstheme="minorBidi"/>
                <w:sz w:val="22"/>
                <w:szCs w:val="22"/>
                <w:lang w:eastAsia="en-US"/>
              </w:rPr>
              <w:t>3. Применение правил игры в баскетбол в учебной игре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штрафного броска, ведение, ловля и передача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мяча в колоне и кругу</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Совершенствование техники выполнения перемещения в защитной стойке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баскетболиста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3.4.</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Совершенствование</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техники владения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баскетбольным</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мячом</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
                <w:bCs/>
                <w:i/>
                <w:sz w:val="22"/>
                <w:szCs w:val="22"/>
                <w:lang w:eastAsia="en-US"/>
              </w:rPr>
            </w:pPr>
          </w:p>
          <w:p w:rsidR="00A20467" w:rsidRPr="00A20467" w:rsidRDefault="00A20467" w:rsidP="00A20467">
            <w:pPr>
              <w:spacing w:line="276" w:lineRule="auto"/>
              <w:jc w:val="center"/>
              <w:rPr>
                <w:rFonts w:eastAsiaTheme="minorHAnsi" w:cstheme="minorBidi"/>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snapToGrid w:val="0"/>
                <w:sz w:val="22"/>
                <w:szCs w:val="22"/>
                <w:lang w:eastAsia="en-US"/>
              </w:rPr>
              <w:t>1. Техника владения баскетбольным мячом</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Выполнение контрольных нормативов: «ведение – 2 шага – бросок», бросок мяча с места под кольцо</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Совершенствовать технические элементы баскетбола в учебной игре</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A20467" w:rsidP="00A20467">
            <w:pPr>
              <w:spacing w:line="276" w:lineRule="auto"/>
              <w:rPr>
                <w:rFonts w:eastAsiaTheme="minorHAnsi" w:cstheme="minorBidi"/>
                <w:b/>
                <w:bCs/>
                <w:sz w:val="22"/>
                <w:szCs w:val="22"/>
                <w:lang w:eastAsia="en-US"/>
              </w:rPr>
            </w:pPr>
            <w:r w:rsidRPr="00A20467">
              <w:rPr>
                <w:rFonts w:eastAsiaTheme="minorHAnsi" w:cstheme="minorBidi"/>
                <w:b/>
                <w:bCs/>
                <w:sz w:val="22"/>
                <w:szCs w:val="22"/>
                <w:lang w:eastAsia="en-US"/>
              </w:rPr>
              <w:t>Раздел 4. Волейбол</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10</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4.1. 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перемещений, стоек,</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технике верхней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нижней передач</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двумя руками</w:t>
            </w: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Cs/>
                <w:color w:val="000000"/>
                <w:sz w:val="22"/>
                <w:szCs w:val="22"/>
                <w:lang w:eastAsia="en-US"/>
              </w:rPr>
              <w:t>1. Техника перемещений, стоек, технике верхней и нижней передач двумя</w:t>
            </w:r>
            <w:r w:rsidR="00902A81">
              <w:rPr>
                <w:rFonts w:eastAsiaTheme="minorHAnsi" w:cstheme="minorBidi"/>
                <w:bCs/>
                <w:color w:val="000000"/>
                <w:sz w:val="22"/>
                <w:szCs w:val="22"/>
                <w:lang w:eastAsia="en-US"/>
              </w:rPr>
              <w:t xml:space="preserve"> </w:t>
            </w:r>
            <w:r w:rsidRPr="00A20467">
              <w:rPr>
                <w:rFonts w:eastAsiaTheme="minorHAnsi" w:cstheme="minorBidi"/>
                <w:bCs/>
                <w:color w:val="000000"/>
                <w:sz w:val="22"/>
                <w:szCs w:val="22"/>
                <w:lang w:eastAsia="en-US"/>
              </w:rPr>
              <w:t>руками</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действий: стойки в волейболе, перемещения по площадке: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Прием мяча. Передача мяча. Нападающие удары. Блокирование нападающего удара. Страховка</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 сетки. Обучение технике передачи мяча двумя руками сверху и снизу на месте и после</w:t>
            </w:r>
          </w:p>
          <w:p w:rsidR="00A20467" w:rsidRPr="00A20467" w:rsidRDefault="00902A81"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перемещения.</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4.2.Техника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нижней и верхней подачи и</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приёма после неё</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i/>
                <w:sz w:val="22"/>
                <w:szCs w:val="22"/>
                <w:lang w:eastAsia="en-US"/>
              </w:rPr>
            </w:pPr>
            <w:r>
              <w:rPr>
                <w:rFonts w:eastAsiaTheme="minorHAnsi" w:cstheme="minorBidi"/>
                <w:b/>
                <w:i/>
                <w:sz w:val="22"/>
                <w:szCs w:val="22"/>
                <w:lang w:eastAsia="en-US"/>
              </w:rPr>
              <w:t>2</w:t>
            </w:r>
          </w:p>
          <w:p w:rsidR="00A20467" w:rsidRPr="00A20467" w:rsidRDefault="00A20467" w:rsidP="00A20467">
            <w:pPr>
              <w:spacing w:line="276" w:lineRule="auto"/>
              <w:jc w:val="center"/>
              <w:rPr>
                <w:rFonts w:eastAsiaTheme="minorHAnsi" w:cstheme="minorBidi"/>
                <w:b/>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jc w:val="both"/>
              <w:rPr>
                <w:rFonts w:eastAsiaTheme="minorHAnsi" w:cstheme="minorBidi"/>
                <w:sz w:val="22"/>
                <w:szCs w:val="22"/>
                <w:lang w:eastAsia="en-US"/>
              </w:rPr>
            </w:pPr>
            <w:r w:rsidRPr="00A20467">
              <w:rPr>
                <w:rFonts w:eastAsiaTheme="minorHAnsi" w:cstheme="minorBidi"/>
                <w:sz w:val="22"/>
                <w:szCs w:val="22"/>
                <w:lang w:eastAsia="en-US"/>
              </w:rPr>
              <w:t>1. Техника нижней и верхней подачи и приёма после подач</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902A81"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Подача мяча: нижняя прямая, нижняя боковая, верхняя прямая, верхняя боковая</w:t>
            </w:r>
            <w:r>
              <w:rPr>
                <w:rFonts w:eastAsiaTheme="minorHAnsi" w:cstheme="minorBidi"/>
                <w:bCs/>
                <w:sz w:val="22"/>
                <w:szCs w:val="22"/>
                <w:lang w:eastAsia="en-US"/>
              </w:rPr>
              <w:t xml:space="preserve">. </w:t>
            </w:r>
            <w:r w:rsidRPr="00A20467">
              <w:rPr>
                <w:rFonts w:eastAsiaTheme="minorHAnsi" w:cstheme="minorBidi"/>
                <w:bCs/>
                <w:sz w:val="22"/>
                <w:szCs w:val="22"/>
                <w:lang w:eastAsia="en-US"/>
              </w:rPr>
              <w:t>Отработка техники нижней и верхней подачи и приёма после подач</w:t>
            </w:r>
            <w:r>
              <w:rPr>
                <w:rFonts w:eastAsiaTheme="minorHAnsi" w:cstheme="minorBidi"/>
                <w:bCs/>
                <w:sz w:val="22"/>
                <w:szCs w:val="22"/>
                <w:lang w:eastAsia="en-US"/>
              </w:rPr>
              <w:t>.</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4.3Техника</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прямого</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нападающего удара</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A20467"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rPr>
                <w:rFonts w:eastAsiaTheme="minorHAnsi" w:cstheme="minorBidi"/>
                <w:sz w:val="22"/>
                <w:szCs w:val="22"/>
                <w:lang w:eastAsia="en-US"/>
              </w:rPr>
            </w:pPr>
            <w:r w:rsidRPr="00A20467">
              <w:rPr>
                <w:rFonts w:eastAsiaTheme="minorHAnsi" w:cstheme="minorBidi"/>
                <w:sz w:val="22"/>
                <w:szCs w:val="22"/>
                <w:lang w:eastAsia="en-US"/>
              </w:rPr>
              <w:t>1. Техника прямого нападающего удара</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техники прямого нападающего удара</w:t>
            </w: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4.4</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Совершенствование</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техники владения</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волейбольным</w:t>
            </w:r>
          </w:p>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мячом</w:t>
            </w:r>
          </w:p>
        </w:tc>
        <w:tc>
          <w:tcPr>
            <w:tcW w:w="2754" w:type="pct"/>
            <w:gridSpan w:val="2"/>
            <w:tcBorders>
              <w:right w:val="nil"/>
            </w:tcBorders>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A20467" w:rsidRPr="00A20467" w:rsidRDefault="00A20467" w:rsidP="00A20467">
            <w:pPr>
              <w:spacing w:line="276" w:lineRule="auto"/>
              <w:rPr>
                <w:rFonts w:eastAsiaTheme="minorHAnsi" w:cstheme="minorBidi"/>
                <w:b/>
                <w:bCs/>
                <w:i/>
                <w:sz w:val="22"/>
                <w:szCs w:val="22"/>
                <w:lang w:eastAsia="en-US"/>
              </w:rPr>
            </w:pPr>
          </w:p>
        </w:tc>
        <w:tc>
          <w:tcPr>
            <w:tcW w:w="447" w:type="pct"/>
            <w:vMerge w:val="restar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A20467" w:rsidRPr="00A20467" w:rsidRDefault="00A20467" w:rsidP="00A20467">
            <w:pPr>
              <w:spacing w:line="276" w:lineRule="auto"/>
              <w:rPr>
                <w:rFonts w:eastAsiaTheme="minorHAnsi" w:cstheme="minorBidi"/>
                <w:sz w:val="22"/>
                <w:szCs w:val="22"/>
                <w:lang w:eastAsia="en-US"/>
              </w:rPr>
            </w:pPr>
            <w:r w:rsidRPr="00A20467">
              <w:rPr>
                <w:rFonts w:eastAsiaTheme="minorHAnsi" w:cstheme="minorBidi"/>
                <w:sz w:val="22"/>
                <w:szCs w:val="22"/>
                <w:lang w:eastAsia="en-US"/>
              </w:rPr>
              <w:t>1. Техника прямого нападающего удара</w:t>
            </w:r>
          </w:p>
        </w:tc>
        <w:tc>
          <w:tcPr>
            <w:tcW w:w="522" w:type="pct"/>
            <w:tcBorders>
              <w:left w:val="nil"/>
            </w:tcBorders>
          </w:tcPr>
          <w:p w:rsidR="00A20467" w:rsidRPr="00A20467" w:rsidRDefault="00A20467" w:rsidP="00A20467">
            <w:pPr>
              <w:spacing w:line="276" w:lineRule="auto"/>
              <w:jc w:val="center"/>
              <w:rPr>
                <w:rFonts w:eastAsiaTheme="minorHAnsi" w:cstheme="minorBidi"/>
                <w:b/>
                <w:bCs/>
                <w:i/>
                <w:sz w:val="22"/>
                <w:szCs w:val="22"/>
                <w:lang w:eastAsia="en-US"/>
              </w:rPr>
            </w:pPr>
          </w:p>
        </w:tc>
        <w:tc>
          <w:tcPr>
            <w:tcW w:w="447" w:type="pct"/>
            <w:vMerge/>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Приём контрольных нормативов: передача мяча над собой снизу, сверху. Приём</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контрольных нормативов: подача мяча на точность по ориентирам на площадке</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Учебная игра с применением изученных положений.</w:t>
            </w:r>
          </w:p>
          <w:p w:rsidR="00A20467" w:rsidRPr="00A20467" w:rsidRDefault="00A20467" w:rsidP="00A20467">
            <w:pPr>
              <w:spacing w:line="276" w:lineRule="auto"/>
              <w:rPr>
                <w:rFonts w:eastAsiaTheme="minorHAnsi" w:cstheme="minorBidi"/>
                <w:bCs/>
                <w:sz w:val="22"/>
                <w:szCs w:val="22"/>
                <w:lang w:eastAsia="en-US"/>
              </w:rPr>
            </w:pPr>
            <w:r w:rsidRPr="00A20467">
              <w:rPr>
                <w:rFonts w:eastAsiaTheme="minorHAnsi" w:cstheme="minorBidi"/>
                <w:bCs/>
                <w:sz w:val="22"/>
                <w:szCs w:val="22"/>
                <w:lang w:eastAsia="en-US"/>
              </w:rPr>
              <w:t>Отработка техники владения техническими элементами в волейболе</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4024" w:type="pct"/>
            <w:gridSpan w:val="4"/>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sz w:val="22"/>
                <w:szCs w:val="22"/>
                <w:lang w:eastAsia="en-US"/>
              </w:rPr>
              <w:t>Раздел 5. Футбол</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tc>
      </w:tr>
      <w:tr w:rsidR="006B1518" w:rsidRPr="00A20467" w:rsidTr="00A20467">
        <w:trPr>
          <w:trHeight w:val="20"/>
        </w:trPr>
        <w:tc>
          <w:tcPr>
            <w:tcW w:w="748" w:type="pct"/>
            <w:vMerge w:val="restart"/>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5.1. Техника владения мячом.</w:t>
            </w:r>
          </w:p>
        </w:tc>
        <w:tc>
          <w:tcPr>
            <w:tcW w:w="3276" w:type="pct"/>
            <w:gridSpan w:val="3"/>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Содержание учебного материала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numPr>
                <w:ilvl w:val="0"/>
                <w:numId w:val="7"/>
              </w:numPr>
              <w:spacing w:after="200" w:line="276" w:lineRule="auto"/>
              <w:contextualSpacing/>
              <w:rPr>
                <w:rFonts w:eastAsiaTheme="minorHAnsi" w:cstheme="minorBidi"/>
                <w:bCs/>
                <w:sz w:val="22"/>
                <w:szCs w:val="22"/>
                <w:lang w:eastAsia="en-US"/>
              </w:rPr>
            </w:pPr>
            <w:r w:rsidRPr="00A20467">
              <w:rPr>
                <w:rFonts w:eastAsiaTheme="minorHAnsi" w:cstheme="minorBidi"/>
                <w:bCs/>
                <w:sz w:val="22"/>
                <w:szCs w:val="22"/>
                <w:lang w:eastAsia="en-US"/>
              </w:rPr>
              <w:t>Техника ведения мяча, передача мяча партнеру</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902A81">
        <w:trPr>
          <w:trHeight w:val="359"/>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902A81">
            <w:pPr>
              <w:shd w:val="clear" w:color="auto" w:fill="FFFFFF"/>
              <w:spacing w:line="276" w:lineRule="auto"/>
              <w:rPr>
                <w:color w:val="000000"/>
              </w:rPr>
            </w:pPr>
            <w:r w:rsidRPr="00A20467">
              <w:rPr>
                <w:color w:val="000000"/>
              </w:rPr>
              <w:t xml:space="preserve">ведение мяча по прямой, ведение мяча между стоек, передачи мяча на месте в парах; </w:t>
            </w:r>
          </w:p>
          <w:p w:rsidR="006B1518" w:rsidRPr="00A20467" w:rsidRDefault="006B1518" w:rsidP="00902A81">
            <w:pPr>
              <w:shd w:val="clear" w:color="auto" w:fill="FFFFFF"/>
              <w:spacing w:line="276" w:lineRule="auto"/>
              <w:rPr>
                <w:color w:val="000000"/>
              </w:rPr>
            </w:pPr>
            <w:r w:rsidRPr="00A20467">
              <w:rPr>
                <w:color w:val="000000"/>
              </w:rPr>
              <w:t>передачи мяча в одно касание;</w:t>
            </w:r>
          </w:p>
          <w:p w:rsidR="006B1518" w:rsidRPr="00A20467" w:rsidRDefault="006B1518" w:rsidP="00902A81">
            <w:pPr>
              <w:shd w:val="clear" w:color="auto" w:fill="FFFFFF"/>
              <w:spacing w:line="276" w:lineRule="auto"/>
              <w:rPr>
                <w:color w:val="000000"/>
              </w:rPr>
            </w:pPr>
            <w:r w:rsidRPr="00A20467">
              <w:rPr>
                <w:color w:val="000000"/>
              </w:rPr>
              <w:t>в парах удары головой (один набрасывает, другой выполняет удар);</w:t>
            </w:r>
          </w:p>
          <w:p w:rsidR="006B1518" w:rsidRPr="00A20467" w:rsidRDefault="006B1518" w:rsidP="00902A81">
            <w:pPr>
              <w:shd w:val="clear" w:color="auto" w:fill="FFFFFF"/>
              <w:spacing w:line="276" w:lineRule="auto"/>
              <w:rPr>
                <w:color w:val="000000"/>
              </w:rPr>
            </w:pPr>
            <w:r w:rsidRPr="00A20467">
              <w:rPr>
                <w:color w:val="000000"/>
              </w:rPr>
              <w:t>остановка мяча грудью, бедром;</w:t>
            </w:r>
          </w:p>
          <w:p w:rsidR="006B1518" w:rsidRPr="00A20467" w:rsidRDefault="006B1518" w:rsidP="00902A81">
            <w:pPr>
              <w:shd w:val="clear" w:color="auto" w:fill="FFFFFF"/>
              <w:spacing w:line="276" w:lineRule="auto"/>
              <w:rPr>
                <w:color w:val="000000"/>
              </w:rPr>
            </w:pPr>
            <w:r w:rsidRPr="00A20467">
              <w:rPr>
                <w:color w:val="000000"/>
              </w:rPr>
              <w:t>жонглирование мяча в парах;</w:t>
            </w:r>
          </w:p>
          <w:p w:rsidR="006B1518" w:rsidRPr="00A20467" w:rsidRDefault="006B1518" w:rsidP="00902A81">
            <w:pPr>
              <w:shd w:val="clear" w:color="auto" w:fill="FFFFFF"/>
              <w:spacing w:line="276" w:lineRule="auto"/>
              <w:rPr>
                <w:color w:val="000000"/>
              </w:rPr>
            </w:pPr>
            <w:r w:rsidRPr="00A20467">
              <w:rPr>
                <w:color w:val="000000"/>
              </w:rPr>
              <w:t>игра в квадрат 4х2 в два касания;</w:t>
            </w:r>
          </w:p>
          <w:p w:rsidR="006B1518" w:rsidRPr="00A20467" w:rsidRDefault="006B1518" w:rsidP="00902A81">
            <w:pPr>
              <w:shd w:val="clear" w:color="auto" w:fill="FFFFFF"/>
              <w:spacing w:line="276" w:lineRule="auto"/>
              <w:rPr>
                <w:color w:val="000000"/>
              </w:rPr>
            </w:pPr>
            <w:r w:rsidRPr="00A20467">
              <w:rPr>
                <w:color w:val="000000"/>
              </w:rPr>
              <w:t>удары по воротам с места срединой подъёма;</w:t>
            </w:r>
          </w:p>
          <w:p w:rsidR="006B1518" w:rsidRPr="00A20467" w:rsidRDefault="006B1518" w:rsidP="00902A81">
            <w:pPr>
              <w:shd w:val="clear" w:color="auto" w:fill="FFFFFF"/>
              <w:spacing w:line="276" w:lineRule="auto"/>
              <w:rPr>
                <w:rFonts w:ascii="Arial" w:hAnsi="Arial" w:cs="Arial"/>
                <w:color w:val="000000"/>
                <w:sz w:val="21"/>
                <w:szCs w:val="21"/>
              </w:rPr>
            </w:pPr>
            <w:r w:rsidRPr="00A20467">
              <w:rPr>
                <w:color w:val="000000"/>
              </w:rPr>
              <w:t>учебная игра.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A20467" w:rsidRPr="00A20467" w:rsidTr="00A20467">
        <w:trPr>
          <w:trHeight w:val="395"/>
        </w:trPr>
        <w:tc>
          <w:tcPr>
            <w:tcW w:w="748" w:type="pct"/>
            <w:vMerge w:val="restart"/>
          </w:tcPr>
          <w:p w:rsidR="00A20467" w:rsidRPr="00A20467" w:rsidRDefault="00A20467"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5.2. Совершенствование техники владения мячом в усложненных условиях, удары по воротам</w:t>
            </w:r>
          </w:p>
        </w:tc>
        <w:tc>
          <w:tcPr>
            <w:tcW w:w="3276" w:type="pct"/>
            <w:gridSpan w:val="3"/>
          </w:tcPr>
          <w:p w:rsidR="00A20467" w:rsidRPr="00A20467" w:rsidRDefault="00A20467" w:rsidP="00902A81">
            <w:pPr>
              <w:shd w:val="clear" w:color="auto" w:fill="FFFFFF"/>
              <w:spacing w:after="200" w:line="276" w:lineRule="auto"/>
              <w:rPr>
                <w:b/>
                <w:i/>
                <w:color w:val="000000"/>
                <w:sz w:val="22"/>
                <w:szCs w:val="22"/>
              </w:rPr>
            </w:pPr>
            <w:r w:rsidRPr="00A20467">
              <w:rPr>
                <w:b/>
                <w:i/>
                <w:color w:val="000000"/>
                <w:sz w:val="22"/>
                <w:szCs w:val="22"/>
              </w:rPr>
              <w:t>Содержание учебного материала</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902A81">
            <w:pPr>
              <w:shd w:val="clear" w:color="auto" w:fill="FFFFFF"/>
              <w:spacing w:after="200" w:line="276" w:lineRule="auto"/>
              <w:rPr>
                <w:color w:val="000000"/>
                <w:sz w:val="22"/>
                <w:szCs w:val="22"/>
              </w:rPr>
            </w:pPr>
            <w:r w:rsidRPr="00A20467">
              <w:rPr>
                <w:color w:val="000000"/>
                <w:sz w:val="22"/>
                <w:szCs w:val="22"/>
              </w:rPr>
              <w:t>1. Техника ведения мяча, удары по воротам, тактика игры.</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A20467" w:rsidP="00902A81">
            <w:pPr>
              <w:shd w:val="clear" w:color="auto" w:fill="FFFFFF"/>
              <w:spacing w:after="200" w:line="276" w:lineRule="auto"/>
              <w:rPr>
                <w:rFonts w:ascii="Arial" w:hAnsi="Arial" w:cs="Arial"/>
                <w:color w:val="000000"/>
                <w:sz w:val="21"/>
                <w:szCs w:val="21"/>
              </w:rPr>
            </w:pPr>
            <w:r w:rsidRPr="00A20467">
              <w:rPr>
                <w:b/>
                <w:bCs/>
                <w:i/>
              </w:rPr>
              <w:t>В том числе, практических занятий и лабораторных работ</w:t>
            </w:r>
          </w:p>
        </w:tc>
        <w:tc>
          <w:tcPr>
            <w:tcW w:w="447" w:type="pct"/>
          </w:tcPr>
          <w:p w:rsidR="00A20467" w:rsidRPr="00A20467" w:rsidRDefault="00902A81"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748" w:type="pct"/>
            <w:vMerge/>
          </w:tcPr>
          <w:p w:rsidR="00A20467" w:rsidRPr="00A20467" w:rsidRDefault="00A20467" w:rsidP="00A20467">
            <w:pPr>
              <w:spacing w:line="276" w:lineRule="auto"/>
              <w:rPr>
                <w:rFonts w:eastAsiaTheme="minorHAnsi" w:cstheme="minorBidi"/>
                <w:b/>
                <w:bCs/>
                <w:i/>
                <w:sz w:val="22"/>
                <w:szCs w:val="22"/>
                <w:lang w:eastAsia="en-US"/>
              </w:rPr>
            </w:pPr>
          </w:p>
        </w:tc>
        <w:tc>
          <w:tcPr>
            <w:tcW w:w="3276" w:type="pct"/>
            <w:gridSpan w:val="3"/>
          </w:tcPr>
          <w:p w:rsidR="00A20467" w:rsidRPr="00A20467" w:rsidRDefault="00902A81" w:rsidP="00902A81">
            <w:pPr>
              <w:shd w:val="clear" w:color="auto" w:fill="FFFFFF"/>
              <w:spacing w:after="200" w:line="276" w:lineRule="auto"/>
              <w:rPr>
                <w:color w:val="000000"/>
              </w:rPr>
            </w:pPr>
            <w:r>
              <w:rPr>
                <w:color w:val="000000"/>
              </w:rPr>
              <w:t>э</w:t>
            </w:r>
            <w:r w:rsidR="00A20467" w:rsidRPr="00A20467">
              <w:rPr>
                <w:color w:val="000000"/>
              </w:rPr>
              <w:t>стафеты с ведением, передачами, обводкой стоек;</w:t>
            </w:r>
          </w:p>
          <w:p w:rsidR="00A20467" w:rsidRPr="00902A81" w:rsidRDefault="00A20467" w:rsidP="00902A81">
            <w:pPr>
              <w:shd w:val="clear" w:color="auto" w:fill="FFFFFF"/>
              <w:spacing w:after="200" w:line="276" w:lineRule="auto"/>
              <w:rPr>
                <w:color w:val="000000"/>
              </w:rPr>
            </w:pPr>
            <w:r w:rsidRPr="00A20467">
              <w:rPr>
                <w:color w:val="000000"/>
              </w:rPr>
              <w:t xml:space="preserve">игра в квадрат 4х2; передачи в одно и два касания; </w:t>
            </w:r>
            <w:r w:rsidRPr="00A20467">
              <w:rPr>
                <w:rFonts w:eastAsiaTheme="minorHAnsi"/>
                <w:color w:val="000000"/>
                <w:shd w:val="clear" w:color="auto" w:fill="FFFFFF"/>
                <w:lang w:eastAsia="en-US"/>
              </w:rPr>
              <w:t>удары по воротам с места срединой подъема, жонглирование ногами и головой, удары по летящему мячу внутренней стороной стопы с лета;</w:t>
            </w:r>
            <w:r w:rsidR="00D430C4">
              <w:rPr>
                <w:rFonts w:eastAsiaTheme="minorHAnsi"/>
                <w:color w:val="000000"/>
                <w:shd w:val="clear" w:color="auto" w:fill="FFFFFF"/>
                <w:lang w:eastAsia="en-US"/>
              </w:rPr>
              <w:t xml:space="preserve"> </w:t>
            </w:r>
            <w:r w:rsidRPr="00902A81">
              <w:rPr>
                <w:color w:val="000000"/>
              </w:rPr>
              <w:t>учебная игра</w:t>
            </w:r>
          </w:p>
        </w:tc>
        <w:tc>
          <w:tcPr>
            <w:tcW w:w="447" w:type="pct"/>
          </w:tcPr>
          <w:p w:rsidR="00A20467" w:rsidRPr="00A20467" w:rsidRDefault="00A20467" w:rsidP="00A20467">
            <w:pPr>
              <w:spacing w:line="276" w:lineRule="auto"/>
              <w:jc w:val="center"/>
              <w:rPr>
                <w:rFonts w:eastAsiaTheme="minorHAnsi" w:cstheme="minorBidi"/>
                <w:b/>
                <w:bCs/>
                <w:i/>
                <w:sz w:val="22"/>
                <w:szCs w:val="22"/>
                <w:lang w:eastAsia="en-US"/>
              </w:rPr>
            </w:pPr>
          </w:p>
        </w:tc>
        <w:tc>
          <w:tcPr>
            <w:tcW w:w="529" w:type="pct"/>
            <w:vMerge/>
          </w:tcPr>
          <w:p w:rsidR="00A20467" w:rsidRPr="00A20467" w:rsidRDefault="00A20467" w:rsidP="00A20467">
            <w:pPr>
              <w:spacing w:line="276" w:lineRule="auto"/>
              <w:rPr>
                <w:rFonts w:eastAsiaTheme="minorHAnsi" w:cstheme="minorBidi"/>
                <w:b/>
                <w:bCs/>
                <w:i/>
                <w:sz w:val="22"/>
                <w:szCs w:val="22"/>
                <w:lang w:eastAsia="en-US"/>
              </w:rPr>
            </w:pPr>
          </w:p>
        </w:tc>
      </w:tr>
      <w:tr w:rsidR="00A20467" w:rsidRPr="00A20467" w:rsidTr="00A20467">
        <w:trPr>
          <w:trHeight w:val="20"/>
        </w:trPr>
        <w:tc>
          <w:tcPr>
            <w:tcW w:w="4024" w:type="pct"/>
            <w:gridSpan w:val="4"/>
          </w:tcPr>
          <w:p w:rsidR="00A20467" w:rsidRPr="00A20467" w:rsidRDefault="00395A3C" w:rsidP="00A20467">
            <w:pPr>
              <w:spacing w:line="276" w:lineRule="auto"/>
              <w:rPr>
                <w:rFonts w:eastAsiaTheme="minorHAnsi" w:cstheme="minorBidi"/>
                <w:b/>
                <w:sz w:val="22"/>
                <w:szCs w:val="22"/>
                <w:lang w:eastAsia="en-US"/>
              </w:rPr>
            </w:pPr>
            <w:r>
              <w:rPr>
                <w:rFonts w:eastAsiaTheme="minorHAnsi" w:cstheme="minorBidi"/>
                <w:b/>
                <w:sz w:val="22"/>
                <w:szCs w:val="22"/>
                <w:lang w:eastAsia="en-US"/>
              </w:rPr>
              <w:t>Раздел 6. Г</w:t>
            </w:r>
            <w:r w:rsidR="00A20467" w:rsidRPr="00A20467">
              <w:rPr>
                <w:rFonts w:eastAsiaTheme="minorHAnsi" w:cstheme="minorBidi"/>
                <w:b/>
                <w:sz w:val="22"/>
                <w:szCs w:val="22"/>
                <w:lang w:eastAsia="en-US"/>
              </w:rPr>
              <w:t>имнастика</w:t>
            </w:r>
          </w:p>
        </w:tc>
        <w:tc>
          <w:tcPr>
            <w:tcW w:w="447" w:type="pct"/>
          </w:tcPr>
          <w:p w:rsidR="00A20467" w:rsidRPr="00A20467" w:rsidRDefault="00E47DD0"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16</w:t>
            </w:r>
          </w:p>
        </w:tc>
        <w:tc>
          <w:tcPr>
            <w:tcW w:w="529" w:type="pct"/>
          </w:tcPr>
          <w:p w:rsidR="00A20467" w:rsidRPr="00A20467" w:rsidRDefault="00A20467"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val="restart"/>
          </w:tcPr>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6.1</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Атлетическая</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гимнастика, работа</w:t>
            </w:r>
          </w:p>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на тренажерах</w:t>
            </w:r>
          </w:p>
        </w:tc>
        <w:tc>
          <w:tcPr>
            <w:tcW w:w="2754" w:type="pct"/>
            <w:gridSpan w:val="2"/>
            <w:tcBorders>
              <w:right w:val="nil"/>
            </w:tcBorders>
          </w:tcPr>
          <w:p w:rsidR="00395A3C" w:rsidRPr="00A20467" w:rsidRDefault="00395A3C" w:rsidP="00A20467">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522" w:type="pct"/>
            <w:tcBorders>
              <w:left w:val="nil"/>
            </w:tcBorders>
          </w:tcPr>
          <w:p w:rsidR="00395A3C" w:rsidRPr="00A20467" w:rsidRDefault="00395A3C" w:rsidP="00A20467">
            <w:pPr>
              <w:spacing w:line="276" w:lineRule="auto"/>
              <w:rPr>
                <w:rFonts w:eastAsiaTheme="minorHAnsi" w:cstheme="minorBidi"/>
                <w:b/>
                <w:bCs/>
                <w:i/>
                <w:sz w:val="22"/>
                <w:szCs w:val="22"/>
                <w:lang w:eastAsia="en-US"/>
              </w:rPr>
            </w:pPr>
          </w:p>
        </w:tc>
        <w:tc>
          <w:tcPr>
            <w:tcW w:w="447" w:type="pct"/>
            <w:vMerge w:val="restart"/>
          </w:tcPr>
          <w:p w:rsidR="00395A3C" w:rsidRPr="00A20467" w:rsidRDefault="00395A3C" w:rsidP="00A20467">
            <w:pPr>
              <w:spacing w:line="276" w:lineRule="auto"/>
              <w:jc w:val="center"/>
              <w:rPr>
                <w:rFonts w:eastAsiaTheme="minorHAnsi" w:cstheme="minorBidi"/>
                <w:b/>
                <w:bCs/>
                <w:i/>
                <w:sz w:val="22"/>
                <w:szCs w:val="22"/>
                <w:lang w:eastAsia="en-US"/>
              </w:rPr>
            </w:pP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395A3C" w:rsidRPr="00A20467" w:rsidRDefault="00395A3C" w:rsidP="00A20467">
            <w:pPr>
              <w:spacing w:line="276" w:lineRule="auto"/>
              <w:rPr>
                <w:rFonts w:eastAsiaTheme="minorHAnsi" w:cstheme="minorBidi"/>
                <w:b/>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2754" w:type="pct"/>
            <w:gridSpan w:val="2"/>
            <w:tcBorders>
              <w:right w:val="nil"/>
            </w:tcBorders>
          </w:tcPr>
          <w:p w:rsidR="00395A3C" w:rsidRPr="00A20467" w:rsidRDefault="00395A3C" w:rsidP="00A20467">
            <w:pPr>
              <w:spacing w:line="276" w:lineRule="auto"/>
              <w:jc w:val="both"/>
              <w:rPr>
                <w:rFonts w:eastAsiaTheme="minorHAnsi" w:cstheme="minorBidi"/>
                <w:b/>
                <w:sz w:val="22"/>
                <w:szCs w:val="22"/>
                <w:lang w:eastAsia="en-US"/>
              </w:rPr>
            </w:pPr>
            <w:r w:rsidRPr="00A20467">
              <w:rPr>
                <w:rFonts w:eastAsiaTheme="minorHAnsi" w:cstheme="minorBidi"/>
                <w:b/>
                <w:sz w:val="22"/>
                <w:szCs w:val="22"/>
                <w:lang w:eastAsia="en-US"/>
              </w:rPr>
              <w:t>1. Техника коррекции фигуры</w:t>
            </w:r>
          </w:p>
        </w:tc>
        <w:tc>
          <w:tcPr>
            <w:tcW w:w="522" w:type="pct"/>
            <w:tcBorders>
              <w:left w:val="nil"/>
            </w:tcBorders>
          </w:tcPr>
          <w:p w:rsidR="00395A3C" w:rsidRPr="00A20467" w:rsidRDefault="00395A3C" w:rsidP="00A20467">
            <w:pPr>
              <w:spacing w:line="276" w:lineRule="auto"/>
              <w:jc w:val="center"/>
              <w:rPr>
                <w:rFonts w:eastAsiaTheme="minorHAnsi" w:cstheme="minorBidi"/>
                <w:b/>
                <w:bCs/>
                <w:i/>
                <w:sz w:val="22"/>
                <w:szCs w:val="22"/>
                <w:lang w:eastAsia="en-US"/>
              </w:rPr>
            </w:pPr>
          </w:p>
        </w:tc>
        <w:tc>
          <w:tcPr>
            <w:tcW w:w="447" w:type="pct"/>
            <w:vMerge/>
          </w:tcPr>
          <w:p w:rsidR="00395A3C" w:rsidRPr="00A20467" w:rsidRDefault="00395A3C" w:rsidP="00A20467">
            <w:pPr>
              <w:spacing w:line="276" w:lineRule="auto"/>
              <w:jc w:val="center"/>
              <w:rPr>
                <w:rFonts w:eastAsiaTheme="minorHAnsi" w:cstheme="minorBidi"/>
                <w:b/>
                <w:bCs/>
                <w:i/>
                <w:sz w:val="22"/>
                <w:szCs w:val="22"/>
                <w:lang w:eastAsia="en-US"/>
              </w:rPr>
            </w:pP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4</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395A3C" w:rsidRPr="00A20467" w:rsidTr="00A20467">
        <w:trPr>
          <w:trHeight w:val="20"/>
        </w:trPr>
        <w:tc>
          <w:tcPr>
            <w:tcW w:w="748" w:type="pct"/>
            <w:vMerge/>
          </w:tcPr>
          <w:p w:rsidR="00395A3C" w:rsidRPr="00A20467" w:rsidRDefault="00395A3C" w:rsidP="00A20467">
            <w:pPr>
              <w:spacing w:line="276" w:lineRule="auto"/>
              <w:rPr>
                <w:rFonts w:eastAsiaTheme="minorHAnsi" w:cstheme="minorBidi"/>
                <w:b/>
                <w:bCs/>
                <w:i/>
                <w:sz w:val="22"/>
                <w:szCs w:val="22"/>
                <w:lang w:eastAsia="en-US"/>
              </w:rPr>
            </w:pPr>
          </w:p>
        </w:tc>
        <w:tc>
          <w:tcPr>
            <w:tcW w:w="3276" w:type="pct"/>
            <w:gridSpan w:val="3"/>
          </w:tcPr>
          <w:p w:rsidR="00395A3C" w:rsidRPr="00A20467" w:rsidRDefault="00395A3C"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Выполнение упражнений и комплексов упражнений с использованием новых видов фитнес оборудования. Выполнение упражнений и комплексов упражнений на силовых тренажерах и кардиотренажерах.</w:t>
            </w:r>
          </w:p>
        </w:tc>
        <w:tc>
          <w:tcPr>
            <w:tcW w:w="447" w:type="pct"/>
          </w:tcPr>
          <w:p w:rsidR="00395A3C" w:rsidRPr="00A20467" w:rsidRDefault="00395A3C"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395A3C" w:rsidRPr="00A20467" w:rsidRDefault="00395A3C"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val="restart"/>
          </w:tcPr>
          <w:p w:rsidR="006B1518" w:rsidRPr="00395A3C" w:rsidRDefault="006B1518" w:rsidP="00A20467">
            <w:pPr>
              <w:spacing w:line="276" w:lineRule="auto"/>
              <w:rPr>
                <w:rFonts w:eastAsiaTheme="minorHAnsi" w:cstheme="minorBidi"/>
                <w:b/>
                <w:bCs/>
                <w:i/>
                <w:sz w:val="22"/>
                <w:szCs w:val="22"/>
                <w:lang w:eastAsia="en-US"/>
              </w:rPr>
            </w:pPr>
            <w:r w:rsidRPr="00395A3C">
              <w:rPr>
                <w:rFonts w:eastAsiaTheme="minorHAnsi" w:cstheme="minorBidi"/>
                <w:b/>
                <w:bCs/>
                <w:i/>
                <w:sz w:val="22"/>
                <w:szCs w:val="22"/>
                <w:lang w:eastAsia="en-US"/>
              </w:rPr>
              <w:t>Тема 6.2. Спортивная гимнастика</w:t>
            </w:r>
            <w:r>
              <w:rPr>
                <w:rFonts w:eastAsiaTheme="minorHAnsi" w:cstheme="minorBidi"/>
                <w:b/>
                <w:bCs/>
                <w:i/>
                <w:sz w:val="22"/>
                <w:szCs w:val="22"/>
                <w:lang w:eastAsia="en-US"/>
              </w:rPr>
              <w:t>, акробатика</w:t>
            </w:r>
          </w:p>
        </w:tc>
        <w:tc>
          <w:tcPr>
            <w:tcW w:w="3276" w:type="pct"/>
            <w:gridSpan w:val="3"/>
          </w:tcPr>
          <w:p w:rsidR="006B1518" w:rsidRPr="00A20467" w:rsidRDefault="006B1518" w:rsidP="00A20467">
            <w:pPr>
              <w:spacing w:line="276" w:lineRule="auto"/>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учебного материала</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vMerge w:val="restart"/>
          </w:tcPr>
          <w:p w:rsidR="006B1518" w:rsidRPr="006B1518" w:rsidRDefault="006B1518" w:rsidP="006B1518">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6B1518" w:rsidRPr="006B1518" w:rsidRDefault="006B1518" w:rsidP="006B1518">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395A3C" w:rsidRDefault="006B1518" w:rsidP="00A20467">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A20467">
            <w:pPr>
              <w:spacing w:line="276" w:lineRule="auto"/>
              <w:rPr>
                <w:rFonts w:eastAsiaTheme="minorHAnsi" w:cstheme="minorBidi"/>
                <w:bCs/>
                <w:sz w:val="22"/>
                <w:szCs w:val="22"/>
                <w:lang w:eastAsia="en-US"/>
              </w:rPr>
            </w:pPr>
            <w:r>
              <w:rPr>
                <w:rFonts w:eastAsiaTheme="minorHAnsi" w:cstheme="minorBidi"/>
                <w:bCs/>
                <w:sz w:val="22"/>
                <w:szCs w:val="22"/>
                <w:lang w:eastAsia="en-US"/>
              </w:rPr>
              <w:t>1 Техника безопасности на занятиях гимнастикой. Выполнение строевых упражнений, строевых приемов, перестроений, передвижений, размыканий, смыканий, поворотов на месте.</w:t>
            </w:r>
          </w:p>
        </w:tc>
        <w:tc>
          <w:tcPr>
            <w:tcW w:w="447" w:type="pct"/>
          </w:tcPr>
          <w:p w:rsidR="006B1518" w:rsidRPr="00A20467" w:rsidRDefault="006B1518" w:rsidP="00A20467">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A20467">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3276" w:type="pct"/>
            <w:gridSpan w:val="3"/>
          </w:tcPr>
          <w:p w:rsidR="006B1518" w:rsidRPr="00A20467" w:rsidRDefault="006B1518" w:rsidP="00E47DD0">
            <w:pPr>
              <w:spacing w:line="276" w:lineRule="auto"/>
              <w:rPr>
                <w:rFonts w:eastAsiaTheme="minorHAnsi" w:cstheme="minorBidi"/>
                <w:bCs/>
                <w:sz w:val="22"/>
                <w:szCs w:val="22"/>
                <w:lang w:eastAsia="en-US"/>
              </w:rPr>
            </w:pPr>
            <w:r>
              <w:rPr>
                <w:rFonts w:eastAsiaTheme="minorHAnsi" w:cstheme="minorBidi"/>
                <w:bCs/>
                <w:sz w:val="22"/>
                <w:szCs w:val="22"/>
                <w:lang w:eastAsia="en-US"/>
              </w:rPr>
              <w:t>2 Освоение и совершенствование элементов и комбинаций на брусьях разной высоты (девушки); на параллельных брусьях или перекладине (юноши)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Pr="00A20467"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Девушки</w:t>
            </w:r>
          </w:p>
        </w:tc>
        <w:tc>
          <w:tcPr>
            <w:tcW w:w="1638" w:type="pct"/>
            <w:gridSpan w:val="2"/>
          </w:tcPr>
          <w:p w:rsidR="006B1518" w:rsidRPr="00A20467"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Pr="00513569"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w:t>
            </w:r>
            <w:r w:rsidRPr="00513569">
              <w:rPr>
                <w:rFonts w:eastAsiaTheme="minorHAnsi" w:cstheme="minorBidi"/>
                <w:bCs/>
                <w:sz w:val="22"/>
                <w:szCs w:val="22"/>
                <w:lang w:eastAsia="en-US"/>
              </w:rPr>
              <w:t>Висы и упоры: толчком ног подъем в упор на верхнюю жердь; толчком двух ног вис углом; сед углом равновесие на нижней жерди, упор присев на одной махом соскок</w:t>
            </w:r>
          </w:p>
        </w:tc>
        <w:tc>
          <w:tcPr>
            <w:tcW w:w="1638" w:type="pct"/>
            <w:gridSpan w:val="2"/>
          </w:tcPr>
          <w:p w:rsidR="006B1518" w:rsidRPr="00513569"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w:t>
            </w:r>
            <w:r w:rsidRPr="00513569">
              <w:rPr>
                <w:rFonts w:eastAsiaTheme="minorHAnsi" w:cstheme="minorBidi"/>
                <w:bCs/>
                <w:sz w:val="22"/>
                <w:szCs w:val="22"/>
                <w:lang w:eastAsia="en-US"/>
              </w:rPr>
              <w:t>Висы и упоры; подъем в упор силой; вис согнувшись – вис прогнувшись сзади; подъем переворотом, сгибание и разгибание рук в упоре на брусьях; подъем разгибом в сед ноги врозь; стойка на плечах из седа ноги врозь; соскок махом назад.</w:t>
            </w:r>
          </w:p>
        </w:tc>
        <w:tc>
          <w:tcPr>
            <w:tcW w:w="447" w:type="pct"/>
            <w:vMerge w:val="restart"/>
          </w:tcPr>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Default="006B1518" w:rsidP="00E47DD0">
            <w:pPr>
              <w:spacing w:line="276" w:lineRule="auto"/>
              <w:jc w:val="center"/>
              <w:rPr>
                <w:rFonts w:eastAsiaTheme="minorHAnsi" w:cstheme="minorBidi"/>
                <w:b/>
                <w:bCs/>
                <w:i/>
                <w:sz w:val="22"/>
                <w:szCs w:val="22"/>
                <w:lang w:eastAsia="en-US"/>
              </w:rPr>
            </w:pPr>
          </w:p>
          <w:p w:rsidR="006B1518" w:rsidRPr="00A20467" w:rsidRDefault="006B1518" w:rsidP="00E47DD0">
            <w:pPr>
              <w:spacing w:line="276" w:lineRule="auto"/>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2.Бревно: вскок, седы, упоры, прыжки, разновидности передвижений, равновесия, танцевальные шаги, соскок с конца бревна.</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2.Перекладина: висы, упоры, переходы из виса в упор из упора в вис, размахивания, размахивания изгибами, подъем переворотом, подъем разгибом, обороты назад и вперед, соскок махом вперед (назад).</w:t>
            </w:r>
          </w:p>
        </w:tc>
        <w:tc>
          <w:tcPr>
            <w:tcW w:w="447" w:type="pct"/>
            <w:vMerge/>
          </w:tcPr>
          <w:p w:rsidR="006B1518"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E4D60">
        <w:trPr>
          <w:trHeight w:val="20"/>
        </w:trPr>
        <w:tc>
          <w:tcPr>
            <w:tcW w:w="748" w:type="pct"/>
            <w:vMerge/>
          </w:tcPr>
          <w:p w:rsidR="006B1518" w:rsidRPr="00395A3C"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3.Опорные прыжки через коня углом с косого разбега толчком одной ногой</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3.Опорные прыжки: через коня ноги врозь</w:t>
            </w:r>
          </w:p>
        </w:tc>
        <w:tc>
          <w:tcPr>
            <w:tcW w:w="447" w:type="pct"/>
            <w:vMerge/>
          </w:tcPr>
          <w:p w:rsidR="006B1518"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A20467">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3276" w:type="pct"/>
            <w:gridSpan w:val="3"/>
          </w:tcPr>
          <w:p w:rsidR="006B1518" w:rsidRPr="00513569" w:rsidRDefault="006B1518" w:rsidP="00E47DD0">
            <w:pPr>
              <w:spacing w:line="276" w:lineRule="auto"/>
              <w:rPr>
                <w:rFonts w:eastAsiaTheme="minorHAnsi" w:cstheme="minorBidi"/>
                <w:bCs/>
                <w:sz w:val="22"/>
                <w:szCs w:val="22"/>
                <w:lang w:eastAsia="en-US"/>
              </w:rPr>
            </w:pPr>
            <w:r>
              <w:rPr>
                <w:rFonts w:eastAsiaTheme="minorHAnsi" w:cstheme="minorBidi"/>
                <w:bCs/>
                <w:sz w:val="22"/>
                <w:szCs w:val="22"/>
                <w:lang w:eastAsia="en-US"/>
              </w:rPr>
              <w:t>2.</w:t>
            </w:r>
            <w:r w:rsidRPr="00513569">
              <w:rPr>
                <w:rFonts w:eastAsiaTheme="minorHAnsi" w:cstheme="minorBidi"/>
                <w:bCs/>
                <w:sz w:val="22"/>
                <w:szCs w:val="22"/>
                <w:lang w:eastAsia="en-US"/>
              </w:rPr>
              <w:t>Освоение и совершенствование акро</w:t>
            </w:r>
            <w:r>
              <w:rPr>
                <w:rFonts w:eastAsiaTheme="minorHAnsi" w:cstheme="minorBidi"/>
                <w:bCs/>
                <w:sz w:val="22"/>
                <w:szCs w:val="22"/>
                <w:lang w:eastAsia="en-US"/>
              </w:rPr>
              <w:t>ба</w:t>
            </w:r>
            <w:r w:rsidRPr="00513569">
              <w:rPr>
                <w:rFonts w:eastAsiaTheme="minorHAnsi" w:cstheme="minorBidi"/>
                <w:bCs/>
                <w:sz w:val="22"/>
                <w:szCs w:val="22"/>
                <w:lang w:eastAsia="en-US"/>
              </w:rPr>
              <w:t>тических элементов и комбинации: кувырок вперед, кувырок назад, кувырок через плечо, стойка на лопатках, мост, стойка на руках, стойка на голове и руках, переворот боком «колесо», равновесие «ласточка».</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513569">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Девушки</w:t>
            </w:r>
          </w:p>
        </w:tc>
        <w:tc>
          <w:tcPr>
            <w:tcW w:w="1638" w:type="pct"/>
            <w:gridSpan w:val="2"/>
          </w:tcPr>
          <w:p w:rsidR="006B1518" w:rsidRDefault="006B1518" w:rsidP="00E47DD0">
            <w:pPr>
              <w:spacing w:line="276" w:lineRule="auto"/>
              <w:jc w:val="center"/>
              <w:rPr>
                <w:rFonts w:eastAsiaTheme="minorHAnsi" w:cstheme="minorBidi"/>
                <w:bCs/>
                <w:sz w:val="22"/>
                <w:szCs w:val="22"/>
                <w:lang w:eastAsia="en-US"/>
              </w:rPr>
            </w:pPr>
            <w:r>
              <w:rPr>
                <w:rFonts w:eastAsiaTheme="minorHAnsi" w:cstheme="minorBidi"/>
                <w:bCs/>
                <w:sz w:val="22"/>
                <w:szCs w:val="22"/>
                <w:lang w:eastAsia="en-US"/>
              </w:rPr>
              <w:t>Юноши</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6B1518" w:rsidRPr="00A20467" w:rsidTr="00513569">
        <w:trPr>
          <w:trHeight w:val="20"/>
        </w:trPr>
        <w:tc>
          <w:tcPr>
            <w:tcW w:w="748" w:type="pct"/>
            <w:vMerge/>
          </w:tcPr>
          <w:p w:rsidR="006B1518" w:rsidRPr="00A20467" w:rsidRDefault="006B1518" w:rsidP="00E47DD0">
            <w:pPr>
              <w:spacing w:line="276" w:lineRule="auto"/>
              <w:rPr>
                <w:rFonts w:eastAsiaTheme="minorHAnsi" w:cstheme="minorBidi"/>
                <w:b/>
                <w:bCs/>
                <w:i/>
                <w:sz w:val="22"/>
                <w:szCs w:val="22"/>
                <w:lang w:eastAsia="en-US"/>
              </w:rPr>
            </w:pPr>
          </w:p>
        </w:tc>
        <w:tc>
          <w:tcPr>
            <w:tcW w:w="1638" w:type="pct"/>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И.п.-о.с.: равновесие на левой (правой) – Шагом правой кувырок вперед ноги скрестно и поворот кругом – Кувырок назад-перекатом назад стойка на лопатках- Кувырок назад через плечо в упор стоя на левом (правом) колене, правую (левую) назад. Встать- Переворот боком «колесо». Приставляя правую (левую) прыжок прогнувшись, и.п.</w:t>
            </w:r>
          </w:p>
        </w:tc>
        <w:tc>
          <w:tcPr>
            <w:tcW w:w="1638" w:type="pct"/>
            <w:gridSpan w:val="2"/>
          </w:tcPr>
          <w:p w:rsidR="006B1518" w:rsidRDefault="006B1518"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И.п.-о.с.: Стойка на руках махом одной толчком другой (0)- Кувырок вперед- Кувырок вперед в упор присев – Силой, стойка на голове с опорой руками (Д) – Силой опускание в упор лежа. Толчком ног упор присев. Встать- мах левой(правой) и переворот боком «колесо» приставляя правую (левую) полуприсед и прыжок прогнувшись, и.п.</w:t>
            </w:r>
          </w:p>
        </w:tc>
        <w:tc>
          <w:tcPr>
            <w:tcW w:w="447" w:type="pct"/>
          </w:tcPr>
          <w:p w:rsidR="006B1518" w:rsidRPr="00A20467" w:rsidRDefault="006B1518" w:rsidP="00E47DD0">
            <w:pPr>
              <w:spacing w:line="276" w:lineRule="auto"/>
              <w:jc w:val="center"/>
              <w:rPr>
                <w:rFonts w:eastAsiaTheme="minorHAnsi" w:cstheme="minorBidi"/>
                <w:b/>
                <w:bCs/>
                <w:i/>
                <w:sz w:val="22"/>
                <w:szCs w:val="22"/>
                <w:lang w:eastAsia="en-US"/>
              </w:rPr>
            </w:pPr>
          </w:p>
        </w:tc>
        <w:tc>
          <w:tcPr>
            <w:tcW w:w="529" w:type="pct"/>
            <w:vMerge/>
          </w:tcPr>
          <w:p w:rsidR="006B1518" w:rsidRPr="00A20467" w:rsidRDefault="006B1518" w:rsidP="00E47DD0">
            <w:pPr>
              <w:spacing w:line="276" w:lineRule="auto"/>
              <w:rPr>
                <w:rFonts w:eastAsiaTheme="minorHAnsi" w:cstheme="minorBidi"/>
                <w:b/>
                <w:bCs/>
                <w:i/>
                <w:sz w:val="22"/>
                <w:szCs w:val="22"/>
                <w:lang w:eastAsia="en-US"/>
              </w:rPr>
            </w:pPr>
          </w:p>
        </w:tc>
      </w:tr>
      <w:tr w:rsidR="00E47DD0" w:rsidRPr="00A20467" w:rsidTr="004E4598">
        <w:trPr>
          <w:trHeight w:val="20"/>
        </w:trPr>
        <w:tc>
          <w:tcPr>
            <w:tcW w:w="748" w:type="pct"/>
            <w:vMerge w:val="restart"/>
          </w:tcPr>
          <w:p w:rsidR="00E47DD0" w:rsidRPr="00A20467" w:rsidRDefault="00E47DD0" w:rsidP="00E47DD0">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6.3 Профессионально-прикладная физическая подготовка</w:t>
            </w:r>
          </w:p>
        </w:tc>
        <w:tc>
          <w:tcPr>
            <w:tcW w:w="3276" w:type="pct"/>
            <w:gridSpan w:val="3"/>
          </w:tcPr>
          <w:p w:rsidR="00E47DD0" w:rsidRDefault="00E47DD0" w:rsidP="00E47DD0">
            <w:pPr>
              <w:spacing w:line="276" w:lineRule="auto"/>
              <w:jc w:val="both"/>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w:t>
            </w:r>
            <w:r>
              <w:rPr>
                <w:rFonts w:eastAsiaTheme="minorHAnsi" w:cstheme="minorBidi"/>
                <w:b/>
                <w:bCs/>
                <w:i/>
                <w:sz w:val="22"/>
                <w:szCs w:val="22"/>
                <w:lang w:eastAsia="en-US"/>
              </w:rPr>
              <w:t xml:space="preserve">о материала. </w:t>
            </w: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6</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1.Характеристика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447" w:type="pct"/>
          </w:tcPr>
          <w:p w:rsidR="00980D0E" w:rsidRPr="00A20467"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val="restart"/>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Pr="00B25169"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2.Освоение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447" w:type="pct"/>
          </w:tcPr>
          <w:p w:rsidR="00980D0E" w:rsidRPr="00A20467"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val="restart"/>
          </w:tcPr>
          <w:p w:rsidR="00980D0E" w:rsidRPr="00A20467" w:rsidRDefault="00980D0E" w:rsidP="00E47DD0">
            <w:pPr>
              <w:spacing w:line="276" w:lineRule="auto"/>
              <w:rPr>
                <w:rFonts w:eastAsiaTheme="minorHAnsi" w:cstheme="minorBidi"/>
                <w:b/>
                <w:bCs/>
                <w:i/>
                <w:sz w:val="22"/>
                <w:szCs w:val="22"/>
                <w:lang w:eastAsia="en-US"/>
              </w:rPr>
            </w:pPr>
            <w:r>
              <w:rPr>
                <w:rFonts w:eastAsiaTheme="minorHAnsi" w:cstheme="minorBidi"/>
                <w:b/>
                <w:bCs/>
                <w:i/>
                <w:sz w:val="22"/>
                <w:szCs w:val="22"/>
                <w:lang w:eastAsia="en-US"/>
              </w:rPr>
              <w:t>Тема 6.4. Составление и проведение самостоятельных занятий по подготовке к сдаче норм и требований ВФСК «ГТО»</w:t>
            </w: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sidRPr="00A20467">
              <w:rPr>
                <w:rFonts w:eastAsiaTheme="minorHAnsi" w:cstheme="minorBidi"/>
                <w:b/>
                <w:bCs/>
                <w:i/>
                <w:sz w:val="22"/>
                <w:szCs w:val="22"/>
                <w:lang w:eastAsia="en-US"/>
              </w:rPr>
              <w:t>Содержание учебног</w:t>
            </w:r>
            <w:r>
              <w:rPr>
                <w:rFonts w:eastAsiaTheme="minorHAnsi" w:cstheme="minorBidi"/>
                <w:b/>
                <w:bCs/>
                <w:i/>
                <w:sz w:val="22"/>
                <w:szCs w:val="22"/>
                <w:lang w:eastAsia="en-US"/>
              </w:rPr>
              <w:t xml:space="preserve">о материала. </w:t>
            </w: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980D0E"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980D0E" w:rsidRPr="00A20467" w:rsidTr="004E4598">
        <w:trPr>
          <w:trHeight w:val="20"/>
        </w:trPr>
        <w:tc>
          <w:tcPr>
            <w:tcW w:w="748" w:type="pct"/>
            <w:vMerge/>
          </w:tcPr>
          <w:p w:rsidR="00980D0E" w:rsidRPr="00A20467" w:rsidRDefault="00980D0E" w:rsidP="00E47DD0">
            <w:pPr>
              <w:spacing w:line="276" w:lineRule="auto"/>
              <w:rPr>
                <w:rFonts w:eastAsiaTheme="minorHAnsi" w:cstheme="minorBidi"/>
                <w:b/>
                <w:bCs/>
                <w:i/>
                <w:sz w:val="22"/>
                <w:szCs w:val="22"/>
                <w:lang w:eastAsia="en-US"/>
              </w:rPr>
            </w:pPr>
          </w:p>
        </w:tc>
        <w:tc>
          <w:tcPr>
            <w:tcW w:w="3276" w:type="pct"/>
            <w:gridSpan w:val="3"/>
          </w:tcPr>
          <w:p w:rsidR="00980D0E" w:rsidRDefault="00980D0E" w:rsidP="00E47DD0">
            <w:pPr>
              <w:spacing w:line="276" w:lineRule="auto"/>
              <w:jc w:val="both"/>
              <w:rPr>
                <w:rFonts w:eastAsiaTheme="minorHAnsi" w:cstheme="minorBidi"/>
                <w:bCs/>
                <w:sz w:val="22"/>
                <w:szCs w:val="22"/>
                <w:lang w:eastAsia="en-US"/>
              </w:rPr>
            </w:pPr>
            <w:r>
              <w:rPr>
                <w:rFonts w:eastAsiaTheme="minorHAnsi" w:cstheme="minorBidi"/>
                <w:bCs/>
                <w:sz w:val="22"/>
                <w:szCs w:val="22"/>
                <w:lang w:eastAsia="en-US"/>
              </w:rPr>
              <w:t xml:space="preserve">Освоение методики составления и проведения комплексов упражнений для подготовки к выполнению тестовых упражнений. Освоение методики составления планов конспектов и выполнения самостоятельных заданий по подготовке к сдаче норм и требований ВФСК «ГТО». </w:t>
            </w:r>
          </w:p>
        </w:tc>
        <w:tc>
          <w:tcPr>
            <w:tcW w:w="447" w:type="pct"/>
          </w:tcPr>
          <w:p w:rsidR="00980D0E" w:rsidRDefault="00980D0E"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2</w:t>
            </w:r>
          </w:p>
        </w:tc>
        <w:tc>
          <w:tcPr>
            <w:tcW w:w="529" w:type="pct"/>
            <w:vMerge/>
          </w:tcPr>
          <w:p w:rsidR="00980D0E" w:rsidRPr="00A20467" w:rsidRDefault="00980D0E"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4024" w:type="pct"/>
            <w:gridSpan w:val="4"/>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Раздел 7. Лыжная подготовка</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val="restart"/>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Тема 7.1 Лыжная подготовка</w:t>
            </w: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 xml:space="preserve">Содержание учебного материала </w:t>
            </w:r>
          </w:p>
        </w:tc>
        <w:tc>
          <w:tcPr>
            <w:tcW w:w="447" w:type="pct"/>
            <w:vMerge w:val="restart"/>
          </w:tcPr>
          <w:p w:rsidR="00E47DD0" w:rsidRPr="00A20467" w:rsidRDefault="00E47DD0" w:rsidP="00E47DD0">
            <w:pPr>
              <w:spacing w:line="276" w:lineRule="auto"/>
              <w:jc w:val="center"/>
              <w:rPr>
                <w:rFonts w:eastAsiaTheme="minorHAnsi" w:cstheme="minorBidi"/>
                <w:b/>
                <w:i/>
                <w:sz w:val="22"/>
                <w:szCs w:val="22"/>
                <w:lang w:eastAsia="en-US"/>
              </w:rPr>
            </w:pPr>
          </w:p>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vMerge w:val="restart"/>
          </w:tcPr>
          <w:p w:rsidR="00980D0E" w:rsidRPr="006B1518" w:rsidRDefault="00980D0E" w:rsidP="00980D0E">
            <w:pPr>
              <w:spacing w:line="276" w:lineRule="auto"/>
              <w:jc w:val="center"/>
              <w:rPr>
                <w:rFonts w:eastAsia="Calibri"/>
                <w:i/>
                <w:color w:val="000000"/>
                <w:lang w:eastAsia="en-US"/>
              </w:rPr>
            </w:pPr>
            <w:r w:rsidRPr="006B1518">
              <w:rPr>
                <w:rFonts w:eastAsia="Calibri"/>
                <w:i/>
                <w:color w:val="000000"/>
                <w:lang w:eastAsia="en-US"/>
              </w:rPr>
              <w:t>ОК 1,</w:t>
            </w:r>
            <w:r>
              <w:rPr>
                <w:rFonts w:eastAsia="Calibri"/>
                <w:i/>
                <w:color w:val="000000"/>
                <w:lang w:eastAsia="en-US"/>
              </w:rPr>
              <w:t xml:space="preserve"> </w:t>
            </w:r>
            <w:r w:rsidRPr="006B1518">
              <w:rPr>
                <w:rFonts w:eastAsia="Calibri"/>
                <w:i/>
                <w:color w:val="000000"/>
                <w:lang w:eastAsia="en-US"/>
              </w:rPr>
              <w:t>ОК 04, ОК8</w:t>
            </w:r>
          </w:p>
          <w:p w:rsidR="00980D0E" w:rsidRPr="006B1518" w:rsidRDefault="00980D0E" w:rsidP="00980D0E">
            <w:pPr>
              <w:spacing w:line="276" w:lineRule="auto"/>
              <w:jc w:val="center"/>
              <w:rPr>
                <w:rFonts w:eastAsia="Calibri" w:cstheme="minorBidi"/>
                <w:i/>
                <w:color w:val="000000"/>
                <w:lang w:eastAsia="en-US"/>
              </w:rPr>
            </w:pPr>
            <w:r w:rsidRPr="006B1518">
              <w:rPr>
                <w:rFonts w:eastAsia="Calibri" w:cstheme="minorBidi"/>
                <w:i/>
                <w:color w:val="000000"/>
                <w:lang w:eastAsia="en-US"/>
              </w:rPr>
              <w:t>ЛР1, ЛР7, ЛР9</w:t>
            </w:r>
          </w:p>
          <w:p w:rsidR="00E47DD0" w:rsidRPr="00A20467" w:rsidRDefault="00E47DD0" w:rsidP="00E47DD0">
            <w:pPr>
              <w:spacing w:line="276" w:lineRule="auto"/>
              <w:rPr>
                <w:rFonts w:eastAsiaTheme="minorHAnsi" w:cstheme="minorBidi"/>
                <w:b/>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 xml:space="preserve">Лыжная подготовка (В случае отсутствия снега может быть заменена кроссовой подготовкой. В случае отсутствия условий может быть заменена конькобежной подготовкой (обучением катанию на коньках)). </w:t>
            </w:r>
          </w:p>
        </w:tc>
        <w:tc>
          <w:tcPr>
            <w:tcW w:w="447" w:type="pct"/>
            <w:vMerge/>
          </w:tcPr>
          <w:p w:rsidR="00E47DD0" w:rsidRPr="00A20467" w:rsidRDefault="00E47DD0" w:rsidP="00E47DD0">
            <w:pPr>
              <w:spacing w:line="276" w:lineRule="auto"/>
              <w:jc w:val="center"/>
              <w:rPr>
                <w:rFonts w:eastAsiaTheme="minorHAnsi" w:cstheme="minorBidi"/>
                <w:b/>
                <w:bCs/>
                <w:i/>
                <w:sz w:val="22"/>
                <w:szCs w:val="22"/>
                <w:lang w:eastAsia="en-US"/>
              </w:rPr>
            </w:pP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i/>
                <w:sz w:val="22"/>
                <w:szCs w:val="22"/>
                <w:lang w:eastAsia="en-US"/>
              </w:rPr>
            </w:pPr>
            <w:r w:rsidRPr="00A20467">
              <w:rPr>
                <w:rFonts w:eastAsiaTheme="minorHAnsi" w:cstheme="minorBidi"/>
                <w:b/>
                <w:bCs/>
                <w:i/>
                <w:sz w:val="22"/>
                <w:szCs w:val="22"/>
                <w:lang w:eastAsia="en-US"/>
              </w:rPr>
              <w:t>В том числе, практических занятий и лабораторных работ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8</w:t>
            </w: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vMerge/>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Одновременные бесшажный, одношажный, двушажный классический ход и попеременные лыжные ходы. Полу коньковый и коньковый ход. Передвижение по пересечённой местности. Повороты, торможения, прохождение спусков, подъемов и неровностей в лыжном спорте. Прыжки на лыжах с малого трамплина. Прохождение дистанций до 5 км (девушки), до 10 км (юноши).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Катание на коньках.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Посадка. Техника падений. Техника передвижения по прямой, техника передвижения по повороту. Разгон, торможение. Техника и тактика бега по дистанции. Бег, дистанции до 500 метров.  Подвижные игры на коньках. </w:t>
            </w:r>
          </w:p>
          <w:p w:rsidR="00E47DD0" w:rsidRPr="00A20467" w:rsidRDefault="00E47DD0" w:rsidP="00E47DD0">
            <w:pPr>
              <w:spacing w:line="276" w:lineRule="auto"/>
              <w:rPr>
                <w:rFonts w:eastAsiaTheme="minorHAnsi" w:cstheme="minorBidi"/>
                <w:sz w:val="22"/>
                <w:szCs w:val="22"/>
                <w:lang w:eastAsia="en-US"/>
              </w:rPr>
            </w:pPr>
            <w:r w:rsidRPr="00A20467">
              <w:rPr>
                <w:rFonts w:eastAsiaTheme="minorHAnsi" w:cstheme="minorBidi"/>
                <w:sz w:val="22"/>
                <w:szCs w:val="22"/>
                <w:lang w:eastAsia="en-US"/>
              </w:rPr>
              <w:t xml:space="preserve">Кроссовая подготовка. </w:t>
            </w:r>
          </w:p>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sz w:val="22"/>
                <w:szCs w:val="22"/>
                <w:lang w:eastAsia="en-US"/>
              </w:rPr>
              <w:t>Бег по стадиону. Бег по пересечённой местности до 5 км.</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p>
        </w:tc>
        <w:tc>
          <w:tcPr>
            <w:tcW w:w="529" w:type="pct"/>
            <w:vMerge/>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748" w:type="pct"/>
          </w:tcPr>
          <w:p w:rsidR="00E47DD0" w:rsidRPr="00A20467" w:rsidRDefault="00E47DD0" w:rsidP="00E47DD0">
            <w:pPr>
              <w:spacing w:line="276" w:lineRule="auto"/>
              <w:rPr>
                <w:rFonts w:eastAsiaTheme="minorHAnsi" w:cstheme="minorBidi"/>
                <w:b/>
                <w:bCs/>
                <w:i/>
                <w:sz w:val="22"/>
                <w:szCs w:val="22"/>
                <w:lang w:eastAsia="en-US"/>
              </w:rPr>
            </w:pPr>
          </w:p>
        </w:tc>
        <w:tc>
          <w:tcPr>
            <w:tcW w:w="3276" w:type="pct"/>
            <w:gridSpan w:val="3"/>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Промежуточная аттестация дифференцированный зачет</w:t>
            </w:r>
          </w:p>
        </w:tc>
        <w:tc>
          <w:tcPr>
            <w:tcW w:w="447" w:type="pct"/>
          </w:tcPr>
          <w:p w:rsidR="00E47DD0" w:rsidRPr="00A20467" w:rsidRDefault="00E47DD0" w:rsidP="00E47DD0">
            <w:pPr>
              <w:spacing w:line="276" w:lineRule="auto"/>
              <w:jc w:val="center"/>
              <w:rPr>
                <w:rFonts w:eastAsiaTheme="minorHAnsi" w:cstheme="minorBidi"/>
                <w:b/>
                <w:bCs/>
                <w:i/>
                <w:sz w:val="22"/>
                <w:szCs w:val="22"/>
                <w:lang w:eastAsia="en-US"/>
              </w:rPr>
            </w:pPr>
            <w:r w:rsidRPr="00A20467">
              <w:rPr>
                <w:rFonts w:eastAsiaTheme="minorHAnsi" w:cstheme="minorBidi"/>
                <w:b/>
                <w:bCs/>
                <w:i/>
                <w:sz w:val="22"/>
                <w:szCs w:val="22"/>
                <w:lang w:eastAsia="en-US"/>
              </w:rPr>
              <w:t>2</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r w:rsidR="00E47DD0" w:rsidRPr="00A20467" w:rsidTr="00A20467">
        <w:trPr>
          <w:trHeight w:val="20"/>
        </w:trPr>
        <w:tc>
          <w:tcPr>
            <w:tcW w:w="4024" w:type="pct"/>
            <w:gridSpan w:val="4"/>
          </w:tcPr>
          <w:p w:rsidR="00E47DD0" w:rsidRPr="00A20467" w:rsidRDefault="00E47DD0" w:rsidP="00E47DD0">
            <w:pPr>
              <w:spacing w:line="276" w:lineRule="auto"/>
              <w:rPr>
                <w:rFonts w:eastAsiaTheme="minorHAnsi" w:cstheme="minorBidi"/>
                <w:b/>
                <w:bCs/>
                <w:i/>
                <w:sz w:val="22"/>
                <w:szCs w:val="22"/>
                <w:lang w:eastAsia="en-US"/>
              </w:rPr>
            </w:pPr>
            <w:r w:rsidRPr="00A20467">
              <w:rPr>
                <w:rFonts w:eastAsiaTheme="minorHAnsi" w:cstheme="minorBidi"/>
                <w:b/>
                <w:bCs/>
                <w:i/>
                <w:sz w:val="22"/>
                <w:szCs w:val="22"/>
                <w:lang w:eastAsia="en-US"/>
              </w:rPr>
              <w:t>Всего:</w:t>
            </w:r>
          </w:p>
        </w:tc>
        <w:tc>
          <w:tcPr>
            <w:tcW w:w="447" w:type="pct"/>
          </w:tcPr>
          <w:p w:rsidR="00E47DD0" w:rsidRPr="00A20467" w:rsidRDefault="006B1518" w:rsidP="00E47DD0">
            <w:pPr>
              <w:spacing w:line="276" w:lineRule="auto"/>
              <w:jc w:val="center"/>
              <w:rPr>
                <w:rFonts w:eastAsiaTheme="minorHAnsi" w:cstheme="minorBidi"/>
                <w:b/>
                <w:bCs/>
                <w:i/>
                <w:sz w:val="22"/>
                <w:szCs w:val="22"/>
                <w:lang w:eastAsia="en-US"/>
              </w:rPr>
            </w:pPr>
            <w:r>
              <w:rPr>
                <w:rFonts w:eastAsiaTheme="minorHAnsi" w:cstheme="minorBidi"/>
                <w:b/>
                <w:bCs/>
                <w:i/>
                <w:sz w:val="22"/>
                <w:szCs w:val="22"/>
                <w:lang w:eastAsia="en-US"/>
              </w:rPr>
              <w:t>72</w:t>
            </w:r>
            <w:r w:rsidR="00E47DD0" w:rsidRPr="00A20467">
              <w:rPr>
                <w:rFonts w:eastAsiaTheme="minorHAnsi" w:cstheme="minorBidi"/>
                <w:b/>
                <w:bCs/>
                <w:i/>
                <w:sz w:val="22"/>
                <w:szCs w:val="22"/>
                <w:lang w:eastAsia="en-US"/>
              </w:rPr>
              <w:t>/0</w:t>
            </w:r>
          </w:p>
        </w:tc>
        <w:tc>
          <w:tcPr>
            <w:tcW w:w="529" w:type="pct"/>
          </w:tcPr>
          <w:p w:rsidR="00E47DD0" w:rsidRPr="00A20467" w:rsidRDefault="00E47DD0" w:rsidP="00E47DD0">
            <w:pPr>
              <w:spacing w:line="276" w:lineRule="auto"/>
              <w:rPr>
                <w:rFonts w:eastAsiaTheme="minorHAnsi" w:cstheme="minorBidi"/>
                <w:b/>
                <w:bCs/>
                <w:i/>
                <w:sz w:val="22"/>
                <w:szCs w:val="22"/>
                <w:lang w:eastAsia="en-US"/>
              </w:rPr>
            </w:pPr>
          </w:p>
        </w:tc>
      </w:tr>
    </w:tbl>
    <w:p w:rsidR="00631513" w:rsidRPr="00A20A8B"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631513" w:rsidRPr="00A20A8B" w:rsidSect="004A3EA9">
          <w:footerReference w:type="even" r:id="rId10"/>
          <w:footerReference w:type="default" r:id="rId11"/>
          <w:pgSz w:w="16840" w:h="11907" w:orient="landscape"/>
          <w:pgMar w:top="851" w:right="1134" w:bottom="851" w:left="992" w:header="709" w:footer="709" w:gutter="0"/>
          <w:cols w:space="720"/>
          <w:docGrid w:linePitch="326"/>
        </w:sectPr>
      </w:pPr>
    </w:p>
    <w:p w:rsidR="00631513" w:rsidRDefault="00631513" w:rsidP="003B2806">
      <w:pPr>
        <w:widowControl w:val="0"/>
        <w:autoSpaceDE w:val="0"/>
        <w:autoSpaceDN w:val="0"/>
        <w:adjustRightInd w:val="0"/>
        <w:jc w:val="both"/>
        <w:rPr>
          <w:color w:val="000000"/>
          <w:shd w:val="clear" w:color="auto" w:fill="FFFFFF"/>
        </w:rPr>
      </w:pPr>
    </w:p>
    <w:p w:rsidR="00631513" w:rsidRDefault="00631513" w:rsidP="00631513">
      <w:pPr>
        <w:widowControl w:val="0"/>
        <w:autoSpaceDE w:val="0"/>
        <w:autoSpaceDN w:val="0"/>
        <w:adjustRightInd w:val="0"/>
        <w:ind w:left="500"/>
        <w:jc w:val="both"/>
        <w:rPr>
          <w:color w:val="000000"/>
          <w:shd w:val="clear" w:color="auto" w:fill="FFFFFF"/>
        </w:rPr>
      </w:pPr>
    </w:p>
    <w:p w:rsidR="00631513" w:rsidRPr="008B0A81" w:rsidRDefault="00631513" w:rsidP="00631513">
      <w:pPr>
        <w:widowControl w:val="0"/>
        <w:autoSpaceDE w:val="0"/>
        <w:autoSpaceDN w:val="0"/>
        <w:adjustRightInd w:val="0"/>
        <w:ind w:left="500"/>
        <w:jc w:val="both"/>
        <w:rPr>
          <w:lang w:eastAsia="en-US"/>
        </w:rPr>
      </w:pPr>
    </w:p>
    <w:p w:rsidR="00631513" w:rsidRPr="006100AA" w:rsidRDefault="00826A32"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t>3</w:t>
      </w:r>
      <w:r w:rsidR="00631513" w:rsidRPr="006100AA">
        <w:rPr>
          <w:b/>
          <w:caps/>
        </w:rPr>
        <w:t>. условия</w:t>
      </w:r>
      <w:r w:rsidR="00DA2928">
        <w:rPr>
          <w:b/>
          <w:caps/>
        </w:rPr>
        <w:t xml:space="preserve"> реализации программы ПРЕДМЕТА</w:t>
      </w:r>
    </w:p>
    <w:p w:rsidR="00631513" w:rsidRPr="00826A32" w:rsidRDefault="003B2806" w:rsidP="006B1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rPr>
      </w:pPr>
      <w:r>
        <w:rPr>
          <w:b/>
          <w:bCs/>
        </w:rPr>
        <w:tab/>
      </w:r>
      <w:r w:rsidR="00826A32">
        <w:rPr>
          <w:b/>
          <w:bCs/>
        </w:rPr>
        <w:t>3</w:t>
      </w:r>
      <w:r w:rsidR="00631513" w:rsidRPr="006100AA">
        <w:rPr>
          <w:b/>
          <w:bCs/>
        </w:rPr>
        <w:t xml:space="preserve">.1. </w:t>
      </w:r>
      <w:r w:rsidR="00826A32" w:rsidRPr="00826A32">
        <w:rPr>
          <w:bCs/>
        </w:rPr>
        <w:t xml:space="preserve">Для реализации программы учебного предмета </w:t>
      </w:r>
      <w:r w:rsidR="00826A32">
        <w:rPr>
          <w:bCs/>
        </w:rPr>
        <w:t>«Физическая культура»</w:t>
      </w:r>
      <w:r w:rsidR="00631513" w:rsidRPr="00611D59">
        <w:rPr>
          <w:bCs/>
        </w:rPr>
        <w:t xml:space="preserve"> </w:t>
      </w:r>
      <w:r w:rsidR="00826A32" w:rsidRPr="00826A32">
        <w:rPr>
          <w:bCs/>
        </w:rPr>
        <w:t>должны быть предусмотрены</w:t>
      </w:r>
      <w:r w:rsidR="00826A32" w:rsidRPr="00611D59">
        <w:rPr>
          <w:bCs/>
        </w:rPr>
        <w:t xml:space="preserve"> </w:t>
      </w:r>
      <w:r w:rsidR="00631513">
        <w:rPr>
          <w:bCs/>
        </w:rPr>
        <w:t>в</w:t>
      </w:r>
      <w:r w:rsidR="00631513" w:rsidRPr="00611D59">
        <w:rPr>
          <w:bCs/>
        </w:rPr>
        <w:t>се помещения, объекты физической культуры и спорта, места для занятий физической подготовкой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w:t>
      </w:r>
      <w:r w:rsidR="00631513">
        <w:rPr>
          <w:bCs/>
        </w:rPr>
        <w:t>.</w:t>
      </w:r>
    </w:p>
    <w:p w:rsidR="00631513" w:rsidRPr="00611D59" w:rsidRDefault="00631513" w:rsidP="006B1518">
      <w:pPr>
        <w:shd w:val="clear" w:color="auto" w:fill="FFFFFF"/>
        <w:tabs>
          <w:tab w:val="left" w:pos="878"/>
        </w:tabs>
        <w:spacing w:line="360" w:lineRule="auto"/>
        <w:jc w:val="both"/>
        <w:rPr>
          <w:b/>
          <w:bCs/>
        </w:rPr>
      </w:pPr>
      <w:r w:rsidRPr="00611D59">
        <w:rPr>
          <w:b/>
          <w:bCs/>
        </w:rPr>
        <w:t xml:space="preserve">Оборудование и инвентарь спортивного зала: </w:t>
      </w:r>
    </w:p>
    <w:p w:rsidR="00631513" w:rsidRDefault="003B2806" w:rsidP="006B1518">
      <w:pPr>
        <w:shd w:val="clear" w:color="auto" w:fill="FFFFFF"/>
        <w:tabs>
          <w:tab w:val="left" w:pos="878"/>
        </w:tabs>
        <w:spacing w:line="360" w:lineRule="auto"/>
        <w:jc w:val="both"/>
        <w:rPr>
          <w:bCs/>
        </w:rPr>
      </w:pPr>
      <w:r>
        <w:rPr>
          <w:bCs/>
        </w:rPr>
        <w:tab/>
        <w:t>С</w:t>
      </w:r>
      <w:r w:rsidR="00631513" w:rsidRPr="00611D59">
        <w:rPr>
          <w:bCs/>
        </w:rPr>
        <w:t>тенка гимнастическая; перекладина навесная</w:t>
      </w:r>
      <w:r w:rsidR="00631513">
        <w:rPr>
          <w:bCs/>
        </w:rPr>
        <w:t xml:space="preserve"> универсальная для стенки гим</w:t>
      </w:r>
      <w:r w:rsidR="00631513" w:rsidRPr="00611D59">
        <w:rPr>
          <w:bCs/>
        </w:rPr>
        <w:t xml:space="preserve">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 </w:t>
      </w:r>
    </w:p>
    <w:p w:rsidR="00631513" w:rsidRDefault="00631513" w:rsidP="006B1518">
      <w:pPr>
        <w:shd w:val="clear" w:color="auto" w:fill="FFFFFF"/>
        <w:tabs>
          <w:tab w:val="left" w:pos="878"/>
        </w:tabs>
        <w:spacing w:line="360" w:lineRule="auto"/>
        <w:jc w:val="both"/>
        <w:rPr>
          <w:bCs/>
        </w:rPr>
      </w:pPr>
      <w:r>
        <w:rPr>
          <w:bCs/>
        </w:rPr>
        <w:t xml:space="preserve">- </w:t>
      </w:r>
      <w:r w:rsidRPr="00611D59">
        <w:rPr>
          <w:bCs/>
        </w:rPr>
        <w:t>кольца баскетбольные, щиты баскетбольные, р</w:t>
      </w:r>
      <w:r>
        <w:rPr>
          <w:bCs/>
        </w:rPr>
        <w:t xml:space="preserve">амы для выноса баскетбольного </w:t>
      </w:r>
      <w:r w:rsidRPr="00611D59">
        <w:rPr>
          <w:bCs/>
        </w:rPr>
        <w:t xml:space="preserve">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rsidR="00631513" w:rsidRPr="00611D59" w:rsidRDefault="00631513" w:rsidP="006B1518">
      <w:pPr>
        <w:shd w:val="clear" w:color="auto" w:fill="FFFFFF"/>
        <w:tabs>
          <w:tab w:val="left" w:pos="878"/>
        </w:tabs>
        <w:spacing w:line="360" w:lineRule="auto"/>
        <w:jc w:val="both"/>
        <w:rPr>
          <w:b/>
          <w:bCs/>
        </w:rPr>
      </w:pPr>
      <w:r w:rsidRPr="00611D59">
        <w:rPr>
          <w:b/>
          <w:bCs/>
        </w:rPr>
        <w:t xml:space="preserve">Открытый стадион широкого профиля: </w:t>
      </w:r>
    </w:p>
    <w:p w:rsidR="00631513" w:rsidRDefault="003B2806" w:rsidP="006B1518">
      <w:pPr>
        <w:shd w:val="clear" w:color="auto" w:fill="FFFFFF"/>
        <w:tabs>
          <w:tab w:val="left" w:pos="878"/>
        </w:tabs>
        <w:spacing w:line="360" w:lineRule="auto"/>
        <w:jc w:val="both"/>
        <w:rPr>
          <w:bCs/>
        </w:rPr>
      </w:pPr>
      <w:r>
        <w:rPr>
          <w:bCs/>
        </w:rPr>
        <w:tab/>
        <w:t>С</w:t>
      </w:r>
      <w:r w:rsidR="00631513" w:rsidRPr="00611D59">
        <w:rPr>
          <w:bCs/>
        </w:rPr>
        <w:t>тойки для прыжков в высоту, перекладина д</w:t>
      </w:r>
      <w:r w:rsidR="00631513">
        <w:rPr>
          <w:bCs/>
        </w:rPr>
        <w:t>ля прыжков в высоту, зона при</w:t>
      </w:r>
      <w:r w:rsidR="00631513" w:rsidRPr="00611D59">
        <w:rPr>
          <w:bCs/>
        </w:rPr>
        <w:t>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тумбы «Старт—Финиш», «Поворот», рулетка металлическая, мерный шнур, секундомеры</w:t>
      </w:r>
      <w:r w:rsidR="00631513">
        <w:rPr>
          <w:bCs/>
        </w:rPr>
        <w:t>.</w:t>
      </w:r>
    </w:p>
    <w:p w:rsidR="00631513" w:rsidRDefault="00631513" w:rsidP="00631513">
      <w:pPr>
        <w:shd w:val="clear" w:color="auto" w:fill="FFFFFF"/>
        <w:tabs>
          <w:tab w:val="left" w:pos="878"/>
        </w:tabs>
        <w:spacing w:line="276" w:lineRule="auto"/>
        <w:jc w:val="both"/>
        <w:rPr>
          <w:b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Default="00631513" w:rsidP="00631513">
      <w:pPr>
        <w:widowControl w:val="0"/>
        <w:tabs>
          <w:tab w:val="left" w:pos="540"/>
        </w:tabs>
        <w:jc w:val="both"/>
        <w:rPr>
          <w:bCs/>
          <w:i/>
          <w:iCs/>
        </w:rPr>
      </w:pPr>
    </w:p>
    <w:p w:rsidR="00631513" w:rsidRPr="006100AA" w:rsidRDefault="00631513" w:rsidP="00631513">
      <w:pPr>
        <w:pStyle w:val="a3"/>
        <w:rPr>
          <w:bCs/>
        </w:rPr>
      </w:pPr>
    </w:p>
    <w:p w:rsidR="00631513" w:rsidRPr="00E74B0D" w:rsidRDefault="00631513" w:rsidP="00631513">
      <w:pPr>
        <w:rPr>
          <w:b/>
          <w:sz w:val="16"/>
          <w:szCs w:val="16"/>
        </w:rPr>
      </w:pPr>
    </w:p>
    <w:p w:rsidR="00631513" w:rsidRDefault="00631513"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631513" w:rsidRPr="006100AA" w:rsidRDefault="00826A32" w:rsidP="006315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w:t>
      </w:r>
      <w:r w:rsidR="00B02DD5">
        <w:rPr>
          <w:b/>
        </w:rPr>
        <w:t xml:space="preserve">.2 </w:t>
      </w:r>
      <w:r w:rsidR="00631513" w:rsidRPr="006100AA">
        <w:rPr>
          <w:b/>
        </w:rPr>
        <w:t>Информационное обеспечение обучения</w:t>
      </w:r>
    </w:p>
    <w:p w:rsidR="00631513" w:rsidRPr="006100AA"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100AA">
        <w:rPr>
          <w:b/>
          <w:bCs/>
        </w:rPr>
        <w:t>Перечень рекомендуемых учебных изданий, Интернет-ресурсов, дополнительной литературы</w:t>
      </w:r>
    </w:p>
    <w:p w:rsidR="00631513"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631513" w:rsidRPr="006B1518" w:rsidRDefault="00631513" w:rsidP="0063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1518">
        <w:rPr>
          <w:b/>
          <w:bCs/>
        </w:rPr>
        <w:t>Основные источники:</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Бишаева А.А. Физическая культура: учебник / А.А. Бишаева.  — М.: Академия, 2020. — 320 с.</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Бишаева А. А. Физическая культура : учебник / А. А. Бишаева, В. В. Малков. — Москва: КноРус, 2023. — 379 с. — ISBN 978-5-406-11725-5. — URL: </w:t>
      </w:r>
      <w:hyperlink r:id="rId12" w:history="1">
        <w:r w:rsidRPr="006B1518">
          <w:rPr>
            <w:rFonts w:eastAsia="Calibri"/>
            <w:color w:val="0000FF"/>
            <w:u w:val="single"/>
            <w:lang w:eastAsia="en-US"/>
          </w:rPr>
          <w:t>https://book.ru/book/949532</w:t>
        </w:r>
      </w:hyperlink>
      <w:r w:rsidRPr="006B1518">
        <w:rPr>
          <w:rFonts w:eastAsia="Calibri"/>
          <w:lang w:eastAsia="en-US"/>
        </w:rPr>
        <w:t>. — Текст: электронный. – Режим доступа: по подписке.</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Виленский М.Я. Физическая культура: учебник / М.Я. Виленский, А.Г. Горшков. — Москва: КноРус, 2022. — 214 с. — </w:t>
      </w:r>
      <w:hyperlink r:id="rId13" w:history="1">
        <w:r w:rsidRPr="006B1518">
          <w:rPr>
            <w:rFonts w:eastAsia="Calibri"/>
            <w:color w:val="0000FF"/>
            <w:u w:val="single"/>
            <w:lang w:eastAsia="en-US"/>
          </w:rPr>
          <w:t>URL:https://book.ru/book/943895</w:t>
        </w:r>
      </w:hyperlink>
      <w:r w:rsidRPr="006B1518">
        <w:rPr>
          <w:rFonts w:eastAsia="Calibri"/>
          <w:lang w:eastAsia="en-US"/>
        </w:rPr>
        <w:t>.  — Текст: электронный. - Режим доступа: по подписке.</w:t>
      </w:r>
    </w:p>
    <w:p w:rsidR="006B1518" w:rsidRPr="006B1518" w:rsidRDefault="006B1518" w:rsidP="006B1518">
      <w:pPr>
        <w:numPr>
          <w:ilvl w:val="1"/>
          <w:numId w:val="8"/>
        </w:numPr>
        <w:spacing w:after="200" w:line="276" w:lineRule="auto"/>
        <w:contextualSpacing/>
        <w:rPr>
          <w:rFonts w:eastAsia="Calibri"/>
          <w:lang w:eastAsia="en-US"/>
        </w:rPr>
      </w:pPr>
      <w:r w:rsidRPr="006B1518">
        <w:rPr>
          <w:rFonts w:eastAsia="Calibri"/>
          <w:lang w:eastAsia="en-US"/>
        </w:rPr>
        <w:t xml:space="preserve">Лях В.И. Физическая культура. Базовый уровень. 10-11 кл./ В.И. Лях, А.А. Зданевич. – М.: Просвещение. 2012. – 237 с.   </w:t>
      </w:r>
    </w:p>
    <w:p w:rsidR="006B1518" w:rsidRDefault="006B1518" w:rsidP="00631513">
      <w:pPr>
        <w:widowControl w:val="0"/>
        <w:shd w:val="clear" w:color="auto" w:fill="FFFFFF"/>
        <w:tabs>
          <w:tab w:val="left" w:pos="470"/>
        </w:tabs>
        <w:autoSpaceDE w:val="0"/>
        <w:autoSpaceDN w:val="0"/>
        <w:adjustRightInd w:val="0"/>
        <w:spacing w:line="276" w:lineRule="auto"/>
        <w:jc w:val="center"/>
        <w:rPr>
          <w:sz w:val="22"/>
          <w:szCs w:val="22"/>
        </w:rPr>
      </w:pPr>
    </w:p>
    <w:p w:rsidR="00631513" w:rsidRDefault="00631513" w:rsidP="00631513">
      <w:pPr>
        <w:widowControl w:val="0"/>
        <w:shd w:val="clear" w:color="auto" w:fill="FFFFFF"/>
        <w:tabs>
          <w:tab w:val="left" w:pos="470"/>
        </w:tabs>
        <w:autoSpaceDE w:val="0"/>
        <w:autoSpaceDN w:val="0"/>
        <w:adjustRightInd w:val="0"/>
        <w:spacing w:line="276" w:lineRule="auto"/>
        <w:jc w:val="center"/>
        <w:rPr>
          <w:spacing w:val="-9"/>
          <w:sz w:val="22"/>
          <w:szCs w:val="22"/>
        </w:rPr>
      </w:pPr>
      <w:r>
        <w:rPr>
          <w:spacing w:val="-9"/>
          <w:sz w:val="22"/>
          <w:szCs w:val="22"/>
        </w:rPr>
        <w:t>Интернет ресурсы:</w:t>
      </w:r>
    </w:p>
    <w:p w:rsidR="00631513" w:rsidRPr="00A7194A" w:rsidRDefault="00631513" w:rsidP="00631513">
      <w:pPr>
        <w:widowControl w:val="0"/>
        <w:shd w:val="clear" w:color="auto" w:fill="FFFFFF"/>
        <w:tabs>
          <w:tab w:val="left" w:pos="470"/>
        </w:tabs>
        <w:autoSpaceDE w:val="0"/>
        <w:autoSpaceDN w:val="0"/>
        <w:adjustRightInd w:val="0"/>
        <w:spacing w:line="276" w:lineRule="auto"/>
        <w:jc w:val="center"/>
        <w:rPr>
          <w:sz w:val="22"/>
          <w:szCs w:val="22"/>
        </w:rPr>
      </w:pPr>
    </w:p>
    <w:p w:rsidR="00DA2928" w:rsidRPr="00A7194A" w:rsidRDefault="00DA2928" w:rsidP="00DA2928">
      <w:pPr>
        <w:widowControl w:val="0"/>
        <w:shd w:val="clear" w:color="auto" w:fill="FFFFFF"/>
        <w:tabs>
          <w:tab w:val="left" w:pos="470"/>
        </w:tabs>
        <w:autoSpaceDE w:val="0"/>
        <w:autoSpaceDN w:val="0"/>
        <w:adjustRightInd w:val="0"/>
        <w:spacing w:line="276" w:lineRule="auto"/>
        <w:jc w:val="center"/>
        <w:rPr>
          <w:sz w:val="22"/>
          <w:szCs w:val="22"/>
        </w:rPr>
      </w:pPr>
    </w:p>
    <w:p w:rsidR="00DA2928" w:rsidRDefault="00DA2928" w:rsidP="00DA2928">
      <w:pPr>
        <w:shd w:val="clear" w:color="auto" w:fill="FFFFFF"/>
        <w:spacing w:line="276" w:lineRule="auto"/>
        <w:jc w:val="both"/>
      </w:pPr>
      <w:r>
        <w:t xml:space="preserve">ВФСК ГТО - </w:t>
      </w:r>
      <w:hyperlink r:id="rId14" w:history="1">
        <w:r w:rsidRPr="00780F7F">
          <w:rPr>
            <w:rStyle w:val="aa"/>
          </w:rPr>
          <w:t>https://www.gto.ru/</w:t>
        </w:r>
      </w:hyperlink>
    </w:p>
    <w:p w:rsidR="00DA2928" w:rsidRDefault="00DA2928" w:rsidP="00DA2928">
      <w:pPr>
        <w:shd w:val="clear" w:color="auto" w:fill="FFFFFF"/>
        <w:spacing w:line="276" w:lineRule="auto"/>
        <w:jc w:val="both"/>
        <w:rPr>
          <w:sz w:val="22"/>
          <w:szCs w:val="22"/>
        </w:rPr>
      </w:pPr>
      <w:r>
        <w:rPr>
          <w:sz w:val="22"/>
          <w:szCs w:val="22"/>
        </w:rPr>
        <w:t xml:space="preserve">ОГФСО «Юность России» - </w:t>
      </w:r>
      <w:hyperlink r:id="rId15" w:history="1">
        <w:r w:rsidRPr="00780F7F">
          <w:rPr>
            <w:rStyle w:val="aa"/>
            <w:sz w:val="22"/>
            <w:szCs w:val="22"/>
          </w:rPr>
          <w:t>https://sportunros.ru/</w:t>
        </w:r>
      </w:hyperlink>
    </w:p>
    <w:p w:rsidR="00DA2928" w:rsidRDefault="00DA2928" w:rsidP="00DA2928">
      <w:pPr>
        <w:shd w:val="clear" w:color="auto" w:fill="FFFFFF"/>
        <w:spacing w:line="276" w:lineRule="auto"/>
        <w:jc w:val="both"/>
        <w:rPr>
          <w:sz w:val="22"/>
          <w:szCs w:val="22"/>
        </w:rPr>
      </w:pPr>
      <w:r>
        <w:rPr>
          <w:sz w:val="22"/>
          <w:szCs w:val="22"/>
        </w:rPr>
        <w:t xml:space="preserve">АССК ЧЕМП - </w:t>
      </w:r>
      <w:hyperlink r:id="rId16" w:history="1">
        <w:r w:rsidRPr="004E19F3">
          <w:rPr>
            <w:rStyle w:val="aa"/>
            <w:sz w:val="22"/>
            <w:szCs w:val="22"/>
          </w:rPr>
          <w:t>https://www.xn--80akojpia3c.xn--p1ai/</w:t>
        </w:r>
      </w:hyperlink>
    </w:p>
    <w:p w:rsidR="00DA2928" w:rsidRDefault="00DA2928" w:rsidP="00DA2928">
      <w:pPr>
        <w:widowControl w:val="0"/>
        <w:tabs>
          <w:tab w:val="left" w:pos="540"/>
        </w:tabs>
        <w:jc w:val="both"/>
        <w:rPr>
          <w:bCs/>
          <w:iCs/>
        </w:rPr>
      </w:pPr>
      <w:r>
        <w:rPr>
          <w:bCs/>
          <w:iCs/>
        </w:rPr>
        <w:t>Электронная библиотечная система</w:t>
      </w:r>
      <w:r w:rsidRPr="008D7A50">
        <w:rPr>
          <w:bCs/>
          <w:iCs/>
        </w:rPr>
        <w:t xml:space="preserve"> </w:t>
      </w:r>
      <w:r>
        <w:rPr>
          <w:bCs/>
          <w:iCs/>
          <w:lang w:val="en-US"/>
        </w:rPr>
        <w:t>Book</w:t>
      </w:r>
      <w:r w:rsidRPr="008D7A50">
        <w:rPr>
          <w:bCs/>
          <w:iCs/>
        </w:rPr>
        <w:t>.</w:t>
      </w:r>
      <w:r>
        <w:rPr>
          <w:bCs/>
          <w:iCs/>
        </w:rPr>
        <w:t xml:space="preserve">ru -  </w:t>
      </w:r>
      <w:hyperlink r:id="rId17" w:history="1">
        <w:r w:rsidRPr="00CE5D59">
          <w:rPr>
            <w:rStyle w:val="aa"/>
            <w:bCs/>
            <w:iCs/>
          </w:rPr>
          <w:t>https://book.ru/book/939387</w:t>
        </w:r>
      </w:hyperlink>
      <w:r w:rsidRPr="00CE5D59">
        <w:rPr>
          <w:bCs/>
          <w:iCs/>
        </w:rPr>
        <w:t xml:space="preserve"> </w:t>
      </w:r>
    </w:p>
    <w:p w:rsidR="00DA2928" w:rsidRDefault="00DA2928" w:rsidP="00DA2928">
      <w:pPr>
        <w:widowControl w:val="0"/>
        <w:tabs>
          <w:tab w:val="left" w:pos="540"/>
        </w:tabs>
        <w:jc w:val="both"/>
        <w:rPr>
          <w:bCs/>
          <w:iCs/>
        </w:rPr>
      </w:pPr>
      <w:r>
        <w:rPr>
          <w:bCs/>
          <w:iCs/>
        </w:rPr>
        <w:t xml:space="preserve">Федеральный центр организационно-методического обеспечения физического воспитания - фцмофв.рф </w:t>
      </w:r>
      <w:hyperlink r:id="rId18" w:history="1">
        <w:r w:rsidRPr="004E19F3">
          <w:rPr>
            <w:rStyle w:val="aa"/>
            <w:bCs/>
            <w:iCs/>
          </w:rPr>
          <w:t>https://xn--b1atfb1adk.xn--p1ai/</w:t>
        </w:r>
      </w:hyperlink>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631513" w:rsidRDefault="00631513" w:rsidP="00631513">
      <w:pPr>
        <w:shd w:val="clear" w:color="auto" w:fill="FFFFFF"/>
        <w:spacing w:line="276" w:lineRule="auto"/>
        <w:jc w:val="both"/>
        <w:rPr>
          <w:sz w:val="22"/>
          <w:szCs w:val="22"/>
          <w:u w:val="single"/>
        </w:rPr>
      </w:pPr>
    </w:p>
    <w:p w:rsidR="003B2806" w:rsidRDefault="003B2806" w:rsidP="00631513">
      <w:pPr>
        <w:shd w:val="clear" w:color="auto" w:fill="FFFFFF"/>
        <w:spacing w:line="276" w:lineRule="auto"/>
        <w:jc w:val="both"/>
        <w:rPr>
          <w:sz w:val="22"/>
          <w:szCs w:val="22"/>
          <w:u w:val="single"/>
        </w:rPr>
      </w:pPr>
    </w:p>
    <w:p w:rsidR="003B2806" w:rsidRDefault="003B2806" w:rsidP="00631513">
      <w:pPr>
        <w:shd w:val="clear" w:color="auto" w:fill="FFFFFF"/>
        <w:spacing w:line="276" w:lineRule="auto"/>
        <w:jc w:val="both"/>
        <w:rPr>
          <w:sz w:val="22"/>
          <w:szCs w:val="22"/>
          <w:u w:val="single"/>
        </w:rPr>
      </w:pPr>
    </w:p>
    <w:p w:rsidR="003B2806" w:rsidRDefault="003B2806" w:rsidP="00631513">
      <w:pPr>
        <w:shd w:val="clear" w:color="auto" w:fill="FFFFFF"/>
        <w:spacing w:line="276" w:lineRule="auto"/>
        <w:jc w:val="both"/>
        <w:rPr>
          <w:sz w:val="22"/>
          <w:szCs w:val="22"/>
          <w:u w:val="single"/>
        </w:rPr>
      </w:pPr>
    </w:p>
    <w:p w:rsidR="003B2806" w:rsidRDefault="003B2806" w:rsidP="00631513">
      <w:pPr>
        <w:shd w:val="clear" w:color="auto" w:fill="FFFFFF"/>
        <w:spacing w:line="276" w:lineRule="auto"/>
        <w:jc w:val="both"/>
        <w:rPr>
          <w:sz w:val="22"/>
          <w:szCs w:val="22"/>
          <w:u w:val="single"/>
        </w:rPr>
      </w:pPr>
    </w:p>
    <w:p w:rsidR="003B2806" w:rsidRPr="004A3EA9" w:rsidRDefault="003B2806" w:rsidP="00631513">
      <w:pPr>
        <w:shd w:val="clear" w:color="auto" w:fill="FFFFFF"/>
        <w:spacing w:line="276" w:lineRule="auto"/>
        <w:jc w:val="both"/>
        <w:rPr>
          <w:sz w:val="22"/>
          <w:szCs w:val="22"/>
          <w:u w:val="single"/>
        </w:rPr>
      </w:pPr>
    </w:p>
    <w:p w:rsidR="00631513" w:rsidRPr="004A3EA9" w:rsidRDefault="00631513" w:rsidP="00631513">
      <w:pPr>
        <w:shd w:val="clear" w:color="auto" w:fill="FFFFFF"/>
        <w:spacing w:line="276" w:lineRule="auto"/>
        <w:jc w:val="both"/>
        <w:rPr>
          <w:sz w:val="22"/>
          <w:szCs w:val="22"/>
          <w:u w:val="single"/>
        </w:rPr>
      </w:pPr>
    </w:p>
    <w:p w:rsidR="00DA2928" w:rsidRDefault="003B2806" w:rsidP="00631513">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rPr>
      </w:pPr>
      <w:r>
        <w:rPr>
          <w:b/>
          <w:caps/>
        </w:rPr>
        <w:t>4</w:t>
      </w:r>
      <w:r w:rsidR="00631513" w:rsidRPr="008F0EFA">
        <w:rPr>
          <w:b/>
          <w:caps/>
        </w:rPr>
        <w:t>.Контроль и оце</w:t>
      </w:r>
      <w:r w:rsidR="00DA2928">
        <w:rPr>
          <w:b/>
          <w:caps/>
        </w:rPr>
        <w:t>нка результатов освоения учебного предмета.</w:t>
      </w:r>
    </w:p>
    <w:p w:rsidR="00631513" w:rsidRPr="00E74B0D" w:rsidRDefault="00631513" w:rsidP="00631513">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caps/>
        </w:rPr>
      </w:pPr>
      <w:r>
        <w:rPr>
          <w:caps/>
        </w:rPr>
        <w:t>Физическая культура.</w:t>
      </w:r>
    </w:p>
    <w:p w:rsidR="00631513" w:rsidRPr="00E74B0D" w:rsidRDefault="00631513" w:rsidP="00631513">
      <w:pPr>
        <w:ind w:left="142"/>
        <w:rPr>
          <w:b/>
          <w:sz w:val="16"/>
          <w:szCs w:val="16"/>
        </w:rPr>
      </w:pPr>
    </w:p>
    <w:p w:rsidR="00631513" w:rsidRDefault="00631513" w:rsidP="00631513">
      <w:pPr>
        <w:ind w:firstLine="567"/>
        <w:jc w:val="both"/>
      </w:pPr>
      <w:r w:rsidRPr="00E74B0D">
        <w:rPr>
          <w:b/>
        </w:rPr>
        <w:t>Контроль и оценка</w:t>
      </w:r>
      <w:r w:rsidR="00DA2928">
        <w:t xml:space="preserve"> результатов освоения учебного предмета</w:t>
      </w:r>
      <w:r w:rsidRPr="00E74B0D">
        <w:t xml:space="preserve"> осуществляется преподавателем в процессе проведения практических и лабораторных занятий, устных и письменных опросов, тестировании, а также выполнения обучающимися индивидуальных заданий, проектов, исследований</w:t>
      </w:r>
    </w:p>
    <w:p w:rsidR="00826A32" w:rsidRDefault="00826A32" w:rsidP="00826A32">
      <w:pPr>
        <w:jc w:val="both"/>
        <w:rPr>
          <w:rFonts w:eastAsia="Calibr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0"/>
        <w:gridCol w:w="3285"/>
        <w:gridCol w:w="3285"/>
      </w:tblGrid>
      <w:tr w:rsidR="00826A32" w:rsidRPr="0046060F" w:rsidTr="00800AEB">
        <w:tc>
          <w:tcPr>
            <w:tcW w:w="1760" w:type="pct"/>
          </w:tcPr>
          <w:p w:rsidR="00826A32" w:rsidRPr="0046060F" w:rsidRDefault="00826A32" w:rsidP="00800AEB">
            <w:pPr>
              <w:rPr>
                <w:b/>
                <w:bCs/>
                <w:i/>
              </w:rPr>
            </w:pPr>
            <w:r w:rsidRPr="0046060F">
              <w:rPr>
                <w:b/>
                <w:bCs/>
                <w:i/>
              </w:rPr>
              <w:t>Результаты обучения</w:t>
            </w:r>
          </w:p>
        </w:tc>
        <w:tc>
          <w:tcPr>
            <w:tcW w:w="1620" w:type="pct"/>
          </w:tcPr>
          <w:p w:rsidR="00826A32" w:rsidRPr="0046060F" w:rsidRDefault="00826A32" w:rsidP="00800AEB">
            <w:pPr>
              <w:rPr>
                <w:b/>
                <w:bCs/>
                <w:i/>
              </w:rPr>
            </w:pPr>
            <w:r>
              <w:rPr>
                <w:b/>
                <w:bCs/>
                <w:i/>
              </w:rPr>
              <w:t>Критерии оценки</w:t>
            </w:r>
          </w:p>
        </w:tc>
        <w:tc>
          <w:tcPr>
            <w:tcW w:w="1620" w:type="pct"/>
          </w:tcPr>
          <w:p w:rsidR="00826A32" w:rsidRPr="0046060F" w:rsidRDefault="00826A32" w:rsidP="00800AEB">
            <w:pPr>
              <w:rPr>
                <w:b/>
                <w:bCs/>
                <w:i/>
              </w:rPr>
            </w:pPr>
            <w:r w:rsidRPr="0046060F">
              <w:rPr>
                <w:b/>
                <w:bCs/>
                <w:i/>
              </w:rPr>
              <w:t>Формы и методы оценки</w:t>
            </w:r>
          </w:p>
        </w:tc>
      </w:tr>
      <w:tr w:rsidR="00826A32" w:rsidRPr="0046060F" w:rsidTr="00800AEB">
        <w:tc>
          <w:tcPr>
            <w:tcW w:w="1760" w:type="pct"/>
          </w:tcPr>
          <w:p w:rsidR="00826A32" w:rsidRPr="0046060F" w:rsidRDefault="00826A32" w:rsidP="00457012">
            <w:pPr>
              <w:spacing w:line="360" w:lineRule="auto"/>
              <w:jc w:val="both"/>
            </w:pPr>
            <w:r w:rsidRPr="0046060F">
              <w:t>умения:</w:t>
            </w:r>
          </w:p>
          <w:p w:rsidR="00826A32" w:rsidRPr="0046060F" w:rsidRDefault="00826A32" w:rsidP="00457012">
            <w:pPr>
              <w:spacing w:line="360" w:lineRule="auto"/>
              <w:jc w:val="both"/>
            </w:pPr>
            <w:r w:rsidRPr="0046060F">
              <w:t>•</w:t>
            </w:r>
            <w:r w:rsidRPr="0046060F">
              <w:tab/>
              <w:t>Использовать физкультурно-оздоровительную деятельность для укрепления здоровья, достижения жизненных и профессиональных целей;</w:t>
            </w:r>
          </w:p>
          <w:p w:rsidR="00826A32" w:rsidRPr="0046060F" w:rsidRDefault="00826A32" w:rsidP="00457012">
            <w:pPr>
              <w:spacing w:line="360" w:lineRule="auto"/>
              <w:jc w:val="both"/>
            </w:pPr>
            <w:r w:rsidRPr="0046060F">
              <w:t>•</w:t>
            </w:r>
            <w:r w:rsidRPr="0046060F">
              <w:tab/>
              <w:t>Применять рациональные приемы двигательных функций в профессиональной деятельности</w:t>
            </w:r>
          </w:p>
          <w:p w:rsidR="00826A32" w:rsidRPr="0046060F" w:rsidRDefault="00826A32" w:rsidP="00457012">
            <w:pPr>
              <w:spacing w:line="360" w:lineRule="auto"/>
              <w:jc w:val="both"/>
              <w:rPr>
                <w:bCs/>
                <w:i/>
              </w:rPr>
            </w:pPr>
            <w:r w:rsidRPr="0046060F">
              <w:t>•</w:t>
            </w:r>
            <w:r w:rsidRPr="0046060F">
              <w:tab/>
              <w:t xml:space="preserve">Пользоваться средствами профилактики перенапряжения характерными для данной </w:t>
            </w:r>
            <w:r>
              <w:t>специальности</w:t>
            </w:r>
          </w:p>
        </w:tc>
        <w:tc>
          <w:tcPr>
            <w:tcW w:w="1620" w:type="pct"/>
          </w:tcPr>
          <w:p w:rsidR="00826A32" w:rsidRDefault="00826A32" w:rsidP="00457012">
            <w:pPr>
              <w:spacing w:line="360" w:lineRule="auto"/>
              <w:jc w:val="both"/>
              <w:rPr>
                <w:bCs/>
              </w:rPr>
            </w:pPr>
            <w:r>
              <w:rPr>
                <w:bCs/>
              </w:rPr>
              <w:t>Демонстрировать умения</w:t>
            </w:r>
          </w:p>
          <w:p w:rsidR="00826A32" w:rsidRPr="0046060F" w:rsidRDefault="00826A32" w:rsidP="00457012">
            <w:pPr>
              <w:spacing w:line="360" w:lineRule="auto"/>
              <w:jc w:val="both"/>
            </w:pPr>
            <w:r>
              <w:t>п</w:t>
            </w:r>
            <w:r w:rsidRPr="0046060F">
              <w:t>римен</w:t>
            </w:r>
            <w:r>
              <w:t>ения</w:t>
            </w:r>
            <w:r w:rsidRPr="0046060F">
              <w:t xml:space="preserve"> рациональны</w:t>
            </w:r>
            <w:r>
              <w:t>х</w:t>
            </w:r>
            <w:r w:rsidRPr="0046060F">
              <w:t xml:space="preserve"> прием</w:t>
            </w:r>
            <w:r>
              <w:t>ов</w:t>
            </w:r>
            <w:r w:rsidRPr="0046060F">
              <w:t xml:space="preserve"> двигательных функций в профессиональной деятельности</w:t>
            </w:r>
          </w:p>
          <w:p w:rsidR="00826A32" w:rsidRPr="0046060F" w:rsidRDefault="00826A32" w:rsidP="00457012">
            <w:pPr>
              <w:spacing w:line="360" w:lineRule="auto"/>
              <w:jc w:val="both"/>
              <w:rPr>
                <w:bCs/>
              </w:rPr>
            </w:pPr>
            <w:r>
              <w:t>п</w:t>
            </w:r>
            <w:r w:rsidRPr="0046060F">
              <w:t>ользова</w:t>
            </w:r>
            <w:r>
              <w:t>ния</w:t>
            </w:r>
            <w:r w:rsidRPr="0046060F">
              <w:t xml:space="preserve"> средствами профилактики перенапряжения характерными для данной специальности</w:t>
            </w:r>
          </w:p>
        </w:tc>
        <w:tc>
          <w:tcPr>
            <w:tcW w:w="1620" w:type="pct"/>
          </w:tcPr>
          <w:p w:rsidR="00826A32" w:rsidRPr="0046060F" w:rsidRDefault="00826A32" w:rsidP="00457012">
            <w:pPr>
              <w:spacing w:line="360" w:lineRule="auto"/>
              <w:jc w:val="both"/>
              <w:rPr>
                <w:bCs/>
              </w:rPr>
            </w:pPr>
            <w:r w:rsidRPr="0046060F">
              <w:rPr>
                <w:bCs/>
              </w:rPr>
              <w:t>Оценка выполнения практических заданий, выполнение индивидуальных заданий, принятие нормативов.</w:t>
            </w:r>
          </w:p>
        </w:tc>
      </w:tr>
      <w:tr w:rsidR="00826A32" w:rsidRPr="0046060F" w:rsidTr="00826A32">
        <w:trPr>
          <w:trHeight w:val="4194"/>
        </w:trPr>
        <w:tc>
          <w:tcPr>
            <w:tcW w:w="1760" w:type="pct"/>
          </w:tcPr>
          <w:p w:rsidR="00826A32" w:rsidRPr="0046060F" w:rsidRDefault="00826A32" w:rsidP="00457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6060F">
              <w:t xml:space="preserve">знания: </w:t>
            </w:r>
          </w:p>
          <w:p w:rsidR="00826A32" w:rsidRPr="0046060F" w:rsidRDefault="00826A32" w:rsidP="00457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6060F">
              <w:t>•</w:t>
            </w:r>
            <w:r w:rsidRPr="0046060F">
              <w:tab/>
              <w:t>Роль физической культуры в общекультурном, профессиональном и социальном развитии человека;</w:t>
            </w:r>
          </w:p>
          <w:p w:rsidR="00826A32" w:rsidRPr="0046060F" w:rsidRDefault="00826A32" w:rsidP="00457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6060F">
              <w:t>•</w:t>
            </w:r>
            <w:r w:rsidRPr="0046060F">
              <w:tab/>
              <w:t>Основы здорового образа жизни;</w:t>
            </w:r>
          </w:p>
          <w:p w:rsidR="00826A32" w:rsidRPr="0046060F" w:rsidRDefault="00826A32" w:rsidP="00457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6060F">
              <w:t>•</w:t>
            </w:r>
            <w:r w:rsidRPr="0046060F">
              <w:tab/>
              <w:t>Условия профессиональной деятельности и зоны риска физического здоровья для специальности</w:t>
            </w:r>
          </w:p>
          <w:p w:rsidR="00826A32" w:rsidRPr="0046060F" w:rsidRDefault="00826A32" w:rsidP="004570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6060F">
              <w:t>•</w:t>
            </w:r>
            <w:r w:rsidRPr="0046060F">
              <w:tab/>
              <w:t>Средства профилактики перенапряжения</w:t>
            </w:r>
          </w:p>
        </w:tc>
        <w:tc>
          <w:tcPr>
            <w:tcW w:w="1620" w:type="pct"/>
          </w:tcPr>
          <w:p w:rsidR="00826A32" w:rsidRDefault="00826A32" w:rsidP="00457012">
            <w:pPr>
              <w:spacing w:line="360" w:lineRule="auto"/>
              <w:jc w:val="both"/>
              <w:rPr>
                <w:bCs/>
              </w:rPr>
            </w:pPr>
          </w:p>
          <w:p w:rsidR="00826A32" w:rsidRPr="0046060F" w:rsidRDefault="00826A32" w:rsidP="00457012">
            <w:pPr>
              <w:spacing w:line="360" w:lineRule="auto"/>
              <w:jc w:val="both"/>
              <w:rPr>
                <w:bCs/>
              </w:rPr>
            </w:pPr>
            <w:r>
              <w:rPr>
                <w:bCs/>
              </w:rPr>
              <w:t>Демонстрировать знания роли физической культуры, основ здорового образа жизни, зоны физического здоровья для специальности, средства профилактики перенапряжений.</w:t>
            </w:r>
          </w:p>
        </w:tc>
        <w:tc>
          <w:tcPr>
            <w:tcW w:w="1620" w:type="pct"/>
          </w:tcPr>
          <w:p w:rsidR="00826A32" w:rsidRPr="0046060F" w:rsidRDefault="00826A32" w:rsidP="00457012">
            <w:pPr>
              <w:spacing w:line="360" w:lineRule="auto"/>
              <w:jc w:val="both"/>
              <w:rPr>
                <w:bCs/>
              </w:rPr>
            </w:pPr>
            <w:r w:rsidRPr="0046060F">
              <w:rPr>
                <w:bCs/>
              </w:rPr>
              <w:t>Фронтальная беседа, устный опрос, тестирование</w:t>
            </w:r>
          </w:p>
        </w:tc>
      </w:tr>
      <w:tr w:rsidR="00826A32" w:rsidRPr="0046060F" w:rsidTr="00826A32">
        <w:trPr>
          <w:trHeight w:val="4194"/>
        </w:trPr>
        <w:tc>
          <w:tcPr>
            <w:tcW w:w="1760" w:type="pct"/>
          </w:tcPr>
          <w:p w:rsidR="00826A32" w:rsidRPr="006B1518" w:rsidRDefault="00826A32" w:rsidP="006B1518">
            <w:pPr>
              <w:shd w:val="clear" w:color="auto" w:fill="FFFFFF"/>
              <w:spacing w:line="360" w:lineRule="auto"/>
              <w:jc w:val="both"/>
              <w:rPr>
                <w:spacing w:val="-12"/>
              </w:rPr>
            </w:pPr>
            <w:r w:rsidRPr="006B1518">
              <w:rPr>
                <w:spacing w:val="-12"/>
              </w:rPr>
              <w:t>Овладение техническими приемами и двигательными действиями базовых видов спорта, активное применение их в игровой и</w:t>
            </w:r>
          </w:p>
          <w:p w:rsidR="00826A32" w:rsidRPr="006B1518" w:rsidRDefault="00826A32" w:rsidP="006B1518">
            <w:pPr>
              <w:shd w:val="clear" w:color="auto" w:fill="FFFFFF"/>
              <w:spacing w:line="360" w:lineRule="auto"/>
              <w:jc w:val="both"/>
              <w:rPr>
                <w:spacing w:val="-12"/>
              </w:rPr>
            </w:pPr>
            <w:r w:rsidRPr="006B1518">
              <w:rPr>
                <w:spacing w:val="-12"/>
              </w:rPr>
              <w:t>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826A32" w:rsidRPr="006B1518" w:rsidRDefault="00826A32" w:rsidP="006B1518">
            <w:pPr>
              <w:shd w:val="clear" w:color="auto" w:fill="FFFFFF"/>
              <w:spacing w:line="360" w:lineRule="auto"/>
              <w:jc w:val="both"/>
              <w:rPr>
                <w:spacing w:val="-12"/>
              </w:rPr>
            </w:pPr>
          </w:p>
          <w:p w:rsidR="00826A32" w:rsidRPr="006B1518" w:rsidRDefault="00826A32" w:rsidP="006B1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6B1518">
              <w:rPr>
                <w:spacing w:val="-12"/>
              </w:rPr>
              <w:t>- умение 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1620" w:type="pct"/>
          </w:tcPr>
          <w:p w:rsidR="00826A32" w:rsidRPr="006B1518" w:rsidRDefault="00826A32" w:rsidP="006B1518">
            <w:pPr>
              <w:spacing w:line="360" w:lineRule="auto"/>
              <w:jc w:val="both"/>
              <w:rPr>
                <w:bCs/>
              </w:rPr>
            </w:pPr>
            <w:r w:rsidRPr="006B1518">
              <w:t xml:space="preserve">Входной контроль - тестирование в контрольных точках, прием учебных нормативов. Оперативный контроль - педагогическое наблюдение, тестирование, оценка качества выполнения упражнений. Текущий контроль - экспертная оценка владения техническими приемами и двигательными действиями базовых видов спорта; - экспертная оценка уровня развития выносливости и силовых способностей по приросту к исходным показателям. Рубежный контроль тестирование в контрольных точках, прием учебных нормативов и нормативов ГТО. </w:t>
            </w:r>
          </w:p>
        </w:tc>
        <w:tc>
          <w:tcPr>
            <w:tcW w:w="1620" w:type="pct"/>
          </w:tcPr>
          <w:p w:rsidR="00826A32" w:rsidRPr="006B1518" w:rsidRDefault="00826A32" w:rsidP="00A21DF6">
            <w:pPr>
              <w:spacing w:line="360" w:lineRule="auto"/>
              <w:jc w:val="both"/>
              <w:rPr>
                <w:bCs/>
              </w:rPr>
            </w:pPr>
            <w:r w:rsidRPr="006B1518">
              <w:t>Формы оценки результатов обучения: -традиционная система отметок в баллах по определенным видам деятельности. Методы оценки результатов обучения: -мониторинг роста навыков получения новых знаний и умений каждым обучающимся; -формирование результата итоговой аттес</w:t>
            </w:r>
            <w:r w:rsidR="00A21DF6">
              <w:t xml:space="preserve">тации по </w:t>
            </w:r>
            <w:bookmarkStart w:id="0" w:name="_GoBack"/>
            <w:bookmarkEnd w:id="0"/>
            <w:r w:rsidR="00A21DF6">
              <w:t xml:space="preserve">предмету </w:t>
            </w:r>
            <w:r w:rsidRPr="006B1518">
              <w:t xml:space="preserve"> на основе суммы результатов текущего контроля.</w:t>
            </w:r>
          </w:p>
        </w:tc>
      </w:tr>
    </w:tbl>
    <w:p w:rsidR="00631513" w:rsidRPr="00631513" w:rsidRDefault="00631513" w:rsidP="00631513">
      <w:pPr>
        <w:shd w:val="clear" w:color="auto" w:fill="FFFFFF"/>
        <w:spacing w:line="276" w:lineRule="auto"/>
        <w:jc w:val="both"/>
        <w:rPr>
          <w:sz w:val="22"/>
          <w:szCs w:val="22"/>
        </w:rPr>
        <w:sectPr w:rsidR="00631513" w:rsidRPr="00631513" w:rsidSect="00A20467">
          <w:pgSz w:w="11909" w:h="16834"/>
          <w:pgMar w:top="851" w:right="851" w:bottom="567" w:left="1134" w:header="720" w:footer="720" w:gutter="0"/>
          <w:cols w:space="60"/>
          <w:noEndnote/>
        </w:sectPr>
      </w:pPr>
    </w:p>
    <w:p w:rsidR="00631513" w:rsidRDefault="00631513" w:rsidP="00457012"/>
    <w:sectPr w:rsidR="00631513" w:rsidSect="0063151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B6D" w:rsidRDefault="00F91B6D" w:rsidP="00631513">
      <w:r>
        <w:separator/>
      </w:r>
    </w:p>
  </w:endnote>
  <w:endnote w:type="continuationSeparator" w:id="0">
    <w:p w:rsidR="00F91B6D" w:rsidRDefault="00F91B6D" w:rsidP="0063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20467" w:rsidRDefault="00A20467" w:rsidP="00A2046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pPr>
      <w:pStyle w:val="a5"/>
      <w:jc w:val="right"/>
    </w:pPr>
    <w:r>
      <w:fldChar w:fldCharType="begin"/>
    </w:r>
    <w:r>
      <w:instrText>PAGE   \* MERGEFORMAT</w:instrText>
    </w:r>
    <w:r>
      <w:fldChar w:fldCharType="separate"/>
    </w:r>
    <w:r w:rsidR="00F91B6D">
      <w:rPr>
        <w:noProof/>
      </w:rPr>
      <w:t>1</w:t>
    </w:r>
    <w:r>
      <w:fldChar w:fldCharType="end"/>
    </w:r>
  </w:p>
  <w:p w:rsidR="00A20467" w:rsidRDefault="00A20467" w:rsidP="00A2046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20467" w:rsidRDefault="00A20467" w:rsidP="00A20467">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7" w:rsidRDefault="00A20467" w:rsidP="00A2046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A21DF6">
      <w:rPr>
        <w:rStyle w:val="a7"/>
        <w:noProof/>
      </w:rPr>
      <w:t>7</w:t>
    </w:r>
    <w:r>
      <w:rPr>
        <w:rStyle w:val="a7"/>
      </w:rPr>
      <w:fldChar w:fldCharType="end"/>
    </w:r>
  </w:p>
  <w:p w:rsidR="00A20467" w:rsidRDefault="00A20467" w:rsidP="00A2046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B6D" w:rsidRDefault="00F91B6D" w:rsidP="00631513">
      <w:r>
        <w:separator/>
      </w:r>
    </w:p>
  </w:footnote>
  <w:footnote w:type="continuationSeparator" w:id="0">
    <w:p w:rsidR="00F91B6D" w:rsidRDefault="00F91B6D" w:rsidP="00631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BB3"/>
    <w:multiLevelType w:val="hybridMultilevel"/>
    <w:tmpl w:val="00002EA6"/>
    <w:lvl w:ilvl="0" w:tplc="000012DB">
      <w:start w:val="1"/>
      <w:numFmt w:val="bullet"/>
      <w:lvlText w:val="•"/>
      <w:lvlJc w:val="left"/>
      <w:pPr>
        <w:tabs>
          <w:tab w:val="num" w:pos="720"/>
        </w:tabs>
        <w:ind w:left="720" w:hanging="360"/>
      </w:pPr>
    </w:lvl>
    <w:lvl w:ilvl="1" w:tplc="0000153C">
      <w:start w:val="1"/>
      <w:numFmt w:val="bullet"/>
      <w:lvlText w:val="−−"/>
      <w:lvlJc w:val="left"/>
      <w:pPr>
        <w:tabs>
          <w:tab w:val="num" w:pos="928"/>
        </w:tabs>
        <w:ind w:left="92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FA620A"/>
    <w:multiLevelType w:val="hybridMultilevel"/>
    <w:tmpl w:val="9F82D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E33DF7"/>
    <w:multiLevelType w:val="hybridMultilevel"/>
    <w:tmpl w:val="DFBA9ACA"/>
    <w:lvl w:ilvl="0" w:tplc="B2A03F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B270FE"/>
    <w:multiLevelType w:val="hybridMultilevel"/>
    <w:tmpl w:val="AA2249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3919FC"/>
    <w:multiLevelType w:val="singleLevel"/>
    <w:tmpl w:val="07943D6C"/>
    <w:lvl w:ilvl="0">
      <w:start w:val="1"/>
      <w:numFmt w:val="decimal"/>
      <w:lvlText w:val="%1."/>
      <w:legacy w:legacy="1" w:legacySpace="0" w:legacyIndent="470"/>
      <w:lvlJc w:val="left"/>
      <w:rPr>
        <w:rFonts w:ascii="Times New Roman" w:hAnsi="Times New Roman" w:cs="Times New Roman" w:hint="default"/>
      </w:rPr>
    </w:lvl>
  </w:abstractNum>
  <w:abstractNum w:abstractNumId="5">
    <w:nsid w:val="29183DBD"/>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6">
    <w:nsid w:val="29682E76"/>
    <w:multiLevelType w:val="multilevel"/>
    <w:tmpl w:val="007E4932"/>
    <w:lvl w:ilvl="0">
      <w:start w:val="1"/>
      <w:numFmt w:val="decimal"/>
      <w:lvlText w:val="%1."/>
      <w:lvlJc w:val="left"/>
      <w:pPr>
        <w:tabs>
          <w:tab w:val="num" w:pos="720"/>
        </w:tabs>
        <w:ind w:left="720" w:hanging="360"/>
      </w:pPr>
    </w:lvl>
    <w:lvl w:ilvl="1">
      <w:start w:val="1"/>
      <w:numFmt w:val="decimal"/>
      <w:lvlText w:val="%2."/>
      <w:lvlJc w:val="left"/>
      <w:pPr>
        <w:ind w:left="1070" w:hanging="360"/>
      </w:pPr>
      <w:rPr>
        <w:rFonts w:ascii="Times New Roman" w:eastAsiaTheme="minorHAnsi" w:hAnsi="Times New Roman" w:cstheme="minorBidi"/>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8">
    <w:nsid w:val="62AC378E"/>
    <w:multiLevelType w:val="hybridMultilevel"/>
    <w:tmpl w:val="BA24A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0A422C"/>
    <w:multiLevelType w:val="hybridMultilevel"/>
    <w:tmpl w:val="6AF49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6B171943"/>
    <w:multiLevelType w:val="hybridMultilevel"/>
    <w:tmpl w:val="7BE0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2B6B06"/>
    <w:multiLevelType w:val="multilevel"/>
    <w:tmpl w:val="3D707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7"/>
  </w:num>
  <w:num w:numId="4">
    <w:abstractNumId w:val="4"/>
  </w:num>
  <w:num w:numId="5">
    <w:abstractNumId w:val="5"/>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12"/>
  </w:num>
  <w:num w:numId="10">
    <w:abstractNumId w:val="9"/>
  </w:num>
  <w:num w:numId="11">
    <w:abstractNumId w:val="1"/>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513"/>
    <w:rsid w:val="00112168"/>
    <w:rsid w:val="00184B98"/>
    <w:rsid w:val="00225E20"/>
    <w:rsid w:val="002330C3"/>
    <w:rsid w:val="002B11BD"/>
    <w:rsid w:val="002E0031"/>
    <w:rsid w:val="002E4C62"/>
    <w:rsid w:val="003348B6"/>
    <w:rsid w:val="00335A01"/>
    <w:rsid w:val="00395A3C"/>
    <w:rsid w:val="003B2806"/>
    <w:rsid w:val="00457012"/>
    <w:rsid w:val="004A3EA9"/>
    <w:rsid w:val="004E4598"/>
    <w:rsid w:val="00500A17"/>
    <w:rsid w:val="00513569"/>
    <w:rsid w:val="00631513"/>
    <w:rsid w:val="006B1518"/>
    <w:rsid w:val="006E69BF"/>
    <w:rsid w:val="007A3701"/>
    <w:rsid w:val="007C1F5D"/>
    <w:rsid w:val="00826A32"/>
    <w:rsid w:val="00835238"/>
    <w:rsid w:val="00902A81"/>
    <w:rsid w:val="00980D0E"/>
    <w:rsid w:val="0099765C"/>
    <w:rsid w:val="009B799E"/>
    <w:rsid w:val="00A20467"/>
    <w:rsid w:val="00A21DF6"/>
    <w:rsid w:val="00A638E8"/>
    <w:rsid w:val="00AC7D5B"/>
    <w:rsid w:val="00AE4D60"/>
    <w:rsid w:val="00B02DD5"/>
    <w:rsid w:val="00B11B56"/>
    <w:rsid w:val="00B25169"/>
    <w:rsid w:val="00BA22E4"/>
    <w:rsid w:val="00BB607D"/>
    <w:rsid w:val="00BC0DA7"/>
    <w:rsid w:val="00C6155D"/>
    <w:rsid w:val="00C870D4"/>
    <w:rsid w:val="00CB7FFD"/>
    <w:rsid w:val="00D430C4"/>
    <w:rsid w:val="00D52ECA"/>
    <w:rsid w:val="00DA2928"/>
    <w:rsid w:val="00DD0184"/>
    <w:rsid w:val="00E00190"/>
    <w:rsid w:val="00E47DD0"/>
    <w:rsid w:val="00F91B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3151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513"/>
    <w:rPr>
      <w:rFonts w:ascii="Times New Roman" w:eastAsia="Times New Roman" w:hAnsi="Times New Roman" w:cs="Times New Roman"/>
      <w:sz w:val="24"/>
      <w:szCs w:val="24"/>
      <w:lang w:eastAsia="ru-RU"/>
    </w:rPr>
  </w:style>
  <w:style w:type="paragraph" w:styleId="a3">
    <w:name w:val="No Spacing"/>
    <w:uiPriority w:val="1"/>
    <w:qFormat/>
    <w:rsid w:val="00631513"/>
    <w:pPr>
      <w:spacing w:after="0" w:line="240" w:lineRule="auto"/>
    </w:pPr>
    <w:rPr>
      <w:rFonts w:ascii="Calibri" w:eastAsia="Calibri" w:hAnsi="Calibri" w:cs="Times New Roman"/>
    </w:rPr>
  </w:style>
  <w:style w:type="paragraph" w:styleId="a4">
    <w:name w:val="List Paragraph"/>
    <w:basedOn w:val="a"/>
    <w:uiPriority w:val="34"/>
    <w:qFormat/>
    <w:rsid w:val="00631513"/>
    <w:pPr>
      <w:ind w:left="708"/>
    </w:pPr>
  </w:style>
  <w:style w:type="paragraph" w:styleId="a5">
    <w:name w:val="footer"/>
    <w:basedOn w:val="a"/>
    <w:link w:val="a6"/>
    <w:uiPriority w:val="99"/>
    <w:rsid w:val="00631513"/>
    <w:pPr>
      <w:tabs>
        <w:tab w:val="center" w:pos="4677"/>
        <w:tab w:val="right" w:pos="9355"/>
      </w:tabs>
    </w:pPr>
  </w:style>
  <w:style w:type="character" w:customStyle="1" w:styleId="a6">
    <w:name w:val="Нижний колонтитул Знак"/>
    <w:basedOn w:val="a0"/>
    <w:link w:val="a5"/>
    <w:uiPriority w:val="99"/>
    <w:rsid w:val="00631513"/>
    <w:rPr>
      <w:rFonts w:ascii="Times New Roman" w:eastAsia="Times New Roman" w:hAnsi="Times New Roman" w:cs="Times New Roman"/>
      <w:sz w:val="24"/>
      <w:szCs w:val="24"/>
      <w:lang w:eastAsia="ru-RU"/>
    </w:rPr>
  </w:style>
  <w:style w:type="character" w:styleId="a7">
    <w:name w:val="page number"/>
    <w:rsid w:val="00631513"/>
    <w:rPr>
      <w:rFonts w:cs="Times New Roman"/>
    </w:rPr>
  </w:style>
  <w:style w:type="paragraph" w:styleId="a8">
    <w:name w:val="header"/>
    <w:basedOn w:val="a"/>
    <w:link w:val="a9"/>
    <w:uiPriority w:val="99"/>
    <w:unhideWhenUsed/>
    <w:rsid w:val="00631513"/>
    <w:pPr>
      <w:tabs>
        <w:tab w:val="center" w:pos="4677"/>
        <w:tab w:val="right" w:pos="9355"/>
      </w:tabs>
    </w:pPr>
  </w:style>
  <w:style w:type="character" w:customStyle="1" w:styleId="a9">
    <w:name w:val="Верхний колонтитул Знак"/>
    <w:basedOn w:val="a0"/>
    <w:link w:val="a8"/>
    <w:uiPriority w:val="99"/>
    <w:rsid w:val="00631513"/>
    <w:rPr>
      <w:rFonts w:ascii="Times New Roman" w:eastAsia="Times New Roman" w:hAnsi="Times New Roman" w:cs="Times New Roman"/>
      <w:sz w:val="24"/>
      <w:szCs w:val="24"/>
      <w:lang w:eastAsia="ru-RU"/>
    </w:rPr>
  </w:style>
  <w:style w:type="character" w:styleId="aa">
    <w:name w:val="Hyperlink"/>
    <w:basedOn w:val="a0"/>
    <w:uiPriority w:val="99"/>
    <w:unhideWhenUsed/>
    <w:rsid w:val="00DA292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5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3151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31513"/>
    <w:rPr>
      <w:rFonts w:ascii="Times New Roman" w:eastAsia="Times New Roman" w:hAnsi="Times New Roman" w:cs="Times New Roman"/>
      <w:sz w:val="24"/>
      <w:szCs w:val="24"/>
      <w:lang w:eastAsia="ru-RU"/>
    </w:rPr>
  </w:style>
  <w:style w:type="paragraph" w:styleId="a3">
    <w:name w:val="No Spacing"/>
    <w:uiPriority w:val="1"/>
    <w:qFormat/>
    <w:rsid w:val="00631513"/>
    <w:pPr>
      <w:spacing w:after="0" w:line="240" w:lineRule="auto"/>
    </w:pPr>
    <w:rPr>
      <w:rFonts w:ascii="Calibri" w:eastAsia="Calibri" w:hAnsi="Calibri" w:cs="Times New Roman"/>
    </w:rPr>
  </w:style>
  <w:style w:type="paragraph" w:styleId="a4">
    <w:name w:val="List Paragraph"/>
    <w:basedOn w:val="a"/>
    <w:uiPriority w:val="34"/>
    <w:qFormat/>
    <w:rsid w:val="00631513"/>
    <w:pPr>
      <w:ind w:left="708"/>
    </w:pPr>
  </w:style>
  <w:style w:type="paragraph" w:styleId="a5">
    <w:name w:val="footer"/>
    <w:basedOn w:val="a"/>
    <w:link w:val="a6"/>
    <w:uiPriority w:val="99"/>
    <w:rsid w:val="00631513"/>
    <w:pPr>
      <w:tabs>
        <w:tab w:val="center" w:pos="4677"/>
        <w:tab w:val="right" w:pos="9355"/>
      </w:tabs>
    </w:pPr>
  </w:style>
  <w:style w:type="character" w:customStyle="1" w:styleId="a6">
    <w:name w:val="Нижний колонтитул Знак"/>
    <w:basedOn w:val="a0"/>
    <w:link w:val="a5"/>
    <w:uiPriority w:val="99"/>
    <w:rsid w:val="00631513"/>
    <w:rPr>
      <w:rFonts w:ascii="Times New Roman" w:eastAsia="Times New Roman" w:hAnsi="Times New Roman" w:cs="Times New Roman"/>
      <w:sz w:val="24"/>
      <w:szCs w:val="24"/>
      <w:lang w:eastAsia="ru-RU"/>
    </w:rPr>
  </w:style>
  <w:style w:type="character" w:styleId="a7">
    <w:name w:val="page number"/>
    <w:rsid w:val="00631513"/>
    <w:rPr>
      <w:rFonts w:cs="Times New Roman"/>
    </w:rPr>
  </w:style>
  <w:style w:type="paragraph" w:styleId="a8">
    <w:name w:val="header"/>
    <w:basedOn w:val="a"/>
    <w:link w:val="a9"/>
    <w:uiPriority w:val="99"/>
    <w:unhideWhenUsed/>
    <w:rsid w:val="00631513"/>
    <w:pPr>
      <w:tabs>
        <w:tab w:val="center" w:pos="4677"/>
        <w:tab w:val="right" w:pos="9355"/>
      </w:tabs>
    </w:pPr>
  </w:style>
  <w:style w:type="character" w:customStyle="1" w:styleId="a9">
    <w:name w:val="Верхний колонтитул Знак"/>
    <w:basedOn w:val="a0"/>
    <w:link w:val="a8"/>
    <w:uiPriority w:val="99"/>
    <w:rsid w:val="00631513"/>
    <w:rPr>
      <w:rFonts w:ascii="Times New Roman" w:eastAsia="Times New Roman" w:hAnsi="Times New Roman" w:cs="Times New Roman"/>
      <w:sz w:val="24"/>
      <w:szCs w:val="24"/>
      <w:lang w:eastAsia="ru-RU"/>
    </w:rPr>
  </w:style>
  <w:style w:type="character" w:styleId="aa">
    <w:name w:val="Hyperlink"/>
    <w:basedOn w:val="a0"/>
    <w:uiPriority w:val="99"/>
    <w:unhideWhenUsed/>
    <w:rsid w:val="00DA29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URL:https://book.ru/book/943895" TargetMode="External"/><Relationship Id="rId18" Type="http://schemas.openxmlformats.org/officeDocument/2006/relationships/hyperlink" Target="https://xn--b1atfb1adk.xn--p1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ook.ru/book/949532" TargetMode="External"/><Relationship Id="rId17" Type="http://schemas.openxmlformats.org/officeDocument/2006/relationships/hyperlink" Target="https://book.ru/book/939387" TargetMode="External"/><Relationship Id="rId2" Type="http://schemas.openxmlformats.org/officeDocument/2006/relationships/styles" Target="styles.xml"/><Relationship Id="rId16" Type="http://schemas.openxmlformats.org/officeDocument/2006/relationships/hyperlink" Target="https://www.xn--80akojpia3c.xn--p1a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sportunros.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3633</Words>
  <Characters>20714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Лидия Форосенко</dc:creator>
  <cp:lastModifiedBy>205</cp:lastModifiedBy>
  <cp:revision>4</cp:revision>
  <dcterms:created xsi:type="dcterms:W3CDTF">2023-06-21T06:56:00Z</dcterms:created>
  <dcterms:modified xsi:type="dcterms:W3CDTF">2023-06-22T10:10:00Z</dcterms:modified>
</cp:coreProperties>
</file>